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E2" w:rsidRPr="00135ACA" w:rsidRDefault="00FA41EE" w:rsidP="00957689">
      <w:pPr>
        <w:shd w:val="clear" w:color="auto" w:fill="FFFFFF"/>
        <w:spacing w:after="0" w:line="240" w:lineRule="auto"/>
        <w:jc w:val="center"/>
        <w:outlineLvl w:val="1"/>
        <w:rPr>
          <w:rFonts w:ascii="Times New Roman" w:eastAsia="Times New Roman" w:hAnsi="Times New Roman" w:cs="Times New Roman"/>
          <w:b/>
          <w:color w:val="000000"/>
          <w:sz w:val="24"/>
          <w:szCs w:val="24"/>
        </w:rPr>
      </w:pPr>
      <w:r w:rsidRPr="002C33AC">
        <w:rPr>
          <w:rFonts w:ascii="Times New Roman" w:eastAsia="Times New Roman" w:hAnsi="Times New Roman" w:cs="Times New Roman"/>
          <w:color w:val="000000"/>
          <w:sz w:val="24"/>
          <w:szCs w:val="24"/>
        </w:rPr>
        <w:t xml:space="preserve">  </w:t>
      </w:r>
      <w:r w:rsidR="00E976E2" w:rsidRPr="00135ACA">
        <w:rPr>
          <w:rFonts w:ascii="Times New Roman" w:eastAsia="Times New Roman" w:hAnsi="Times New Roman" w:cs="Times New Roman"/>
          <w:b/>
          <w:color w:val="000000"/>
          <w:sz w:val="24"/>
          <w:szCs w:val="24"/>
        </w:rPr>
        <w:t>ЕДИНЫЙ ДОГОВОР №</w:t>
      </w:r>
      <w:r w:rsidR="001965A7" w:rsidRPr="00135ACA">
        <w:rPr>
          <w:rFonts w:ascii="Times New Roman" w:eastAsia="Times New Roman" w:hAnsi="Times New Roman" w:cs="Times New Roman"/>
          <w:b/>
          <w:color w:val="000000"/>
          <w:sz w:val="24"/>
          <w:szCs w:val="24"/>
        </w:rPr>
        <w:t xml:space="preserve"> </w:t>
      </w:r>
      <w:r w:rsidRPr="00135ACA">
        <w:rPr>
          <w:rFonts w:ascii="Times New Roman" w:eastAsia="Times New Roman" w:hAnsi="Times New Roman" w:cs="Times New Roman"/>
          <w:b/>
          <w:color w:val="000000"/>
          <w:sz w:val="24"/>
          <w:szCs w:val="24"/>
        </w:rPr>
        <w:t>_______</w:t>
      </w:r>
      <w:r w:rsidR="00E976E2" w:rsidRPr="00135ACA">
        <w:rPr>
          <w:rFonts w:ascii="Times New Roman" w:eastAsia="Times New Roman" w:hAnsi="Times New Roman" w:cs="Times New Roman"/>
          <w:b/>
          <w:color w:val="000000"/>
          <w:sz w:val="24"/>
          <w:szCs w:val="24"/>
        </w:rPr>
        <w:t xml:space="preserve">      </w:t>
      </w:r>
      <w:r w:rsidR="006401F5" w:rsidRPr="00135ACA">
        <w:rPr>
          <w:rFonts w:ascii="Times New Roman" w:eastAsia="Times New Roman" w:hAnsi="Times New Roman" w:cs="Times New Roman"/>
          <w:b/>
          <w:color w:val="000000"/>
          <w:sz w:val="24"/>
          <w:szCs w:val="24"/>
        </w:rPr>
        <w:t xml:space="preserve">         </w:t>
      </w:r>
      <w:r w:rsidR="00E976E2" w:rsidRPr="00135ACA">
        <w:rPr>
          <w:rFonts w:ascii="Times New Roman" w:eastAsia="Times New Roman" w:hAnsi="Times New Roman" w:cs="Times New Roman"/>
          <w:b/>
          <w:color w:val="000000"/>
          <w:sz w:val="24"/>
          <w:szCs w:val="24"/>
        </w:rPr>
        <w:t xml:space="preserve">    </w:t>
      </w:r>
      <w:r w:rsidR="006401F5" w:rsidRPr="00135ACA">
        <w:rPr>
          <w:rFonts w:ascii="Times New Roman" w:eastAsia="Times New Roman" w:hAnsi="Times New Roman" w:cs="Times New Roman"/>
          <w:b/>
          <w:color w:val="000000"/>
          <w:sz w:val="24"/>
          <w:szCs w:val="24"/>
        </w:rPr>
        <w:t xml:space="preserve">                            </w:t>
      </w:r>
      <w:r w:rsidR="00E976E2" w:rsidRPr="00135ACA">
        <w:rPr>
          <w:rFonts w:ascii="Times New Roman" w:eastAsia="Times New Roman" w:hAnsi="Times New Roman" w:cs="Times New Roman"/>
          <w:b/>
          <w:color w:val="000000"/>
          <w:sz w:val="24"/>
          <w:szCs w:val="24"/>
          <w:u w:val="single"/>
        </w:rPr>
        <w:br/>
      </w:r>
      <w:r w:rsidR="00E976E2" w:rsidRPr="00135ACA">
        <w:rPr>
          <w:rFonts w:ascii="Times New Roman" w:eastAsia="Times New Roman" w:hAnsi="Times New Roman" w:cs="Times New Roman"/>
          <w:b/>
          <w:color w:val="000000"/>
          <w:sz w:val="24"/>
          <w:szCs w:val="24"/>
        </w:rPr>
        <w:t>холодного водоснабжения</w:t>
      </w:r>
      <w:r w:rsidR="005F2E13" w:rsidRPr="00135ACA">
        <w:rPr>
          <w:rFonts w:ascii="Times New Roman" w:eastAsia="Times New Roman" w:hAnsi="Times New Roman" w:cs="Times New Roman"/>
          <w:b/>
          <w:color w:val="000000"/>
          <w:sz w:val="24"/>
          <w:szCs w:val="24"/>
        </w:rPr>
        <w:t xml:space="preserve"> и водоотведения </w:t>
      </w:r>
    </w:p>
    <w:p w:rsidR="00E976E2" w:rsidRPr="002C33AC" w:rsidRDefault="00E976E2" w:rsidP="006611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sz w:val="24"/>
          <w:szCs w:val="24"/>
        </w:rPr>
      </w:pPr>
      <w:r w:rsidRPr="002C33AC">
        <w:rPr>
          <w:rFonts w:ascii="Times New Roman" w:eastAsia="Times New Roman" w:hAnsi="Times New Roman" w:cs="Times New Roman"/>
          <w:color w:val="000000"/>
          <w:sz w:val="24"/>
          <w:szCs w:val="24"/>
        </w:rPr>
        <w:t xml:space="preserve">г. Сочи    </w:t>
      </w:r>
      <w:r w:rsidR="00B05635" w:rsidRPr="002C33AC">
        <w:rPr>
          <w:rFonts w:ascii="Times New Roman" w:eastAsia="Times New Roman" w:hAnsi="Times New Roman" w:cs="Times New Roman"/>
          <w:color w:val="000000"/>
          <w:sz w:val="24"/>
          <w:szCs w:val="24"/>
        </w:rPr>
        <w:t xml:space="preserve">                                                                                                  </w:t>
      </w:r>
      <w:r w:rsidR="002C33AC">
        <w:rPr>
          <w:rFonts w:ascii="Times New Roman" w:eastAsia="Times New Roman" w:hAnsi="Times New Roman" w:cs="Times New Roman"/>
          <w:color w:val="000000"/>
          <w:sz w:val="24"/>
          <w:szCs w:val="24"/>
        </w:rPr>
        <w:t xml:space="preserve">                 </w:t>
      </w:r>
      <w:r w:rsidR="00B05635" w:rsidRPr="002C33AC">
        <w:rPr>
          <w:rFonts w:ascii="Times New Roman" w:eastAsia="Times New Roman" w:hAnsi="Times New Roman" w:cs="Times New Roman"/>
          <w:color w:val="000000"/>
          <w:sz w:val="24"/>
          <w:szCs w:val="24"/>
        </w:rPr>
        <w:t xml:space="preserve"> </w:t>
      </w:r>
      <w:r w:rsidR="0053580D" w:rsidRPr="002C33AC">
        <w:rPr>
          <w:rFonts w:ascii="Times New Roman" w:eastAsia="Times New Roman" w:hAnsi="Times New Roman" w:cs="Times New Roman"/>
          <w:color w:val="000000"/>
          <w:sz w:val="24"/>
          <w:szCs w:val="24"/>
        </w:rPr>
        <w:t xml:space="preserve">      </w:t>
      </w:r>
      <w:r w:rsidR="00547C5D" w:rsidRPr="00547C5D">
        <w:rPr>
          <w:rFonts w:ascii="Times New Roman" w:eastAsia="Times New Roman" w:hAnsi="Times New Roman" w:cs="Times New Roman"/>
          <w:color w:val="000000"/>
          <w:sz w:val="24"/>
          <w:szCs w:val="24"/>
        </w:rPr>
        <w:t xml:space="preserve"> </w:t>
      </w:r>
      <w:r w:rsidR="0053580D" w:rsidRPr="002C33AC">
        <w:rPr>
          <w:rFonts w:ascii="Times New Roman" w:eastAsia="Times New Roman" w:hAnsi="Times New Roman" w:cs="Times New Roman"/>
          <w:color w:val="000000"/>
          <w:sz w:val="24"/>
          <w:szCs w:val="24"/>
        </w:rPr>
        <w:t xml:space="preserve"> </w:t>
      </w:r>
      <w:r w:rsidR="00FA41EE" w:rsidRPr="002C33AC">
        <w:rPr>
          <w:rFonts w:ascii="Times New Roman" w:eastAsia="Times New Roman" w:hAnsi="Times New Roman" w:cs="Times New Roman"/>
          <w:color w:val="000000"/>
          <w:sz w:val="24"/>
          <w:szCs w:val="24"/>
        </w:rPr>
        <w:t>_______</w:t>
      </w:r>
      <w:r w:rsidR="00E22F9A">
        <w:rPr>
          <w:rFonts w:ascii="Times New Roman" w:eastAsia="Times New Roman" w:hAnsi="Times New Roman" w:cs="Times New Roman"/>
          <w:color w:val="000000"/>
          <w:sz w:val="24"/>
          <w:szCs w:val="24"/>
        </w:rPr>
        <w:t>______</w:t>
      </w:r>
      <w:r w:rsidR="004959CC" w:rsidRPr="002C33AC">
        <w:rPr>
          <w:rFonts w:ascii="Times New Roman" w:eastAsia="Times New Roman" w:hAnsi="Times New Roman" w:cs="Times New Roman"/>
          <w:color w:val="000000"/>
          <w:sz w:val="24"/>
          <w:szCs w:val="24"/>
        </w:rPr>
        <w:t xml:space="preserve">  </w:t>
      </w:r>
      <w:r w:rsidRPr="002C33AC">
        <w:rPr>
          <w:rFonts w:ascii="Times New Roman" w:eastAsia="Times New Roman" w:hAnsi="Times New Roman" w:cs="Times New Roman"/>
          <w:sz w:val="24"/>
          <w:szCs w:val="24"/>
        </w:rPr>
        <w:t>г</w:t>
      </w:r>
      <w:r w:rsidR="00533059" w:rsidRPr="002C33AC">
        <w:rPr>
          <w:rFonts w:ascii="Times New Roman" w:eastAsia="Times New Roman" w:hAnsi="Times New Roman" w:cs="Times New Roman"/>
          <w:sz w:val="24"/>
          <w:szCs w:val="24"/>
        </w:rPr>
        <w:t>.</w:t>
      </w:r>
    </w:p>
    <w:p w:rsidR="000869F1" w:rsidRDefault="0053580D" w:rsidP="00F512FF">
      <w:pPr>
        <w:shd w:val="clear" w:color="auto" w:fill="FFFFFF"/>
        <w:spacing w:after="0" w:line="240" w:lineRule="auto"/>
        <w:jc w:val="both"/>
        <w:rPr>
          <w:b/>
          <w:sz w:val="20"/>
        </w:rPr>
      </w:pPr>
      <w:r>
        <w:rPr>
          <w:b/>
          <w:sz w:val="20"/>
        </w:rPr>
        <w:tab/>
      </w:r>
    </w:p>
    <w:p w:rsidR="00F512FF" w:rsidRDefault="0059403E" w:rsidP="000869F1">
      <w:pPr>
        <w:shd w:val="clear" w:color="auto" w:fill="FFFFFF"/>
        <w:spacing w:after="0" w:line="240" w:lineRule="auto"/>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4"/>
        </w:rPr>
        <w:t xml:space="preserve">    </w:t>
      </w:r>
      <w:r w:rsidR="00EC685A" w:rsidRPr="002C33AC">
        <w:rPr>
          <w:rFonts w:ascii="Times New Roman" w:eastAsia="Times New Roman" w:hAnsi="Times New Roman" w:cs="Times New Roman"/>
          <w:b/>
          <w:color w:val="000000"/>
        </w:rPr>
        <w:t>Муниципальное унитарное предприятие города Сочи</w:t>
      </w:r>
      <w:r w:rsidR="0013021D" w:rsidRPr="002C33AC">
        <w:rPr>
          <w:rFonts w:ascii="Times New Roman" w:eastAsia="Times New Roman" w:hAnsi="Times New Roman" w:cs="Times New Roman"/>
          <w:b/>
          <w:color w:val="000000"/>
        </w:rPr>
        <w:t xml:space="preserve"> «Водоканал</w:t>
      </w:r>
      <w:r w:rsidR="00EC685A" w:rsidRPr="002C33AC">
        <w:rPr>
          <w:rFonts w:ascii="Times New Roman" w:eastAsia="Times New Roman" w:hAnsi="Times New Roman" w:cs="Times New Roman"/>
          <w:b/>
          <w:color w:val="000000"/>
        </w:rPr>
        <w:t>»</w:t>
      </w:r>
      <w:r w:rsidR="00E976E2" w:rsidRPr="002C33AC">
        <w:rPr>
          <w:rFonts w:ascii="Times New Roman" w:eastAsia="Times New Roman" w:hAnsi="Times New Roman" w:cs="Times New Roman"/>
          <w:color w:val="000000"/>
        </w:rPr>
        <w:t>,</w:t>
      </w:r>
      <w:r w:rsidR="006F7A70"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 xml:space="preserve">именуемое в дальнейшем  </w:t>
      </w:r>
      <w:r w:rsidR="009D6BE9" w:rsidRPr="002C33AC">
        <w:rPr>
          <w:rFonts w:ascii="Times New Roman" w:eastAsia="Times New Roman" w:hAnsi="Times New Roman" w:cs="Times New Roman"/>
          <w:color w:val="000000"/>
        </w:rPr>
        <w:t>организация</w:t>
      </w:r>
      <w:r w:rsidR="00E5516D" w:rsidRPr="002C33AC">
        <w:rPr>
          <w:rFonts w:ascii="Times New Roman" w:eastAsia="Times New Roman" w:hAnsi="Times New Roman" w:cs="Times New Roman"/>
          <w:color w:val="000000"/>
        </w:rPr>
        <w:t xml:space="preserve"> ВКХ</w:t>
      </w:r>
      <w:r w:rsidR="00EC685A" w:rsidRPr="002C33AC">
        <w:rPr>
          <w:rFonts w:ascii="Times New Roman" w:eastAsia="Times New Roman" w:hAnsi="Times New Roman" w:cs="Times New Roman"/>
          <w:color w:val="000000"/>
        </w:rPr>
        <w:t>, в лице</w:t>
      </w:r>
      <w:r w:rsidR="000869F1" w:rsidRPr="002C33AC">
        <w:rPr>
          <w:rFonts w:ascii="Times New Roman" w:eastAsia="Times New Roman" w:hAnsi="Times New Roman" w:cs="Times New Roman"/>
          <w:color w:val="000000"/>
        </w:rPr>
        <w:t xml:space="preserve"> </w:t>
      </w:r>
      <w:r w:rsidR="00C96FA3" w:rsidRPr="002C33AC">
        <w:rPr>
          <w:rFonts w:ascii="Times New Roman" w:eastAsia="Times New Roman" w:hAnsi="Times New Roman" w:cs="Times New Roman"/>
          <w:color w:val="000000"/>
        </w:rPr>
        <w:t xml:space="preserve"> </w:t>
      </w:r>
      <w:r w:rsidR="00953975">
        <w:rPr>
          <w:rFonts w:ascii="Times New Roman" w:eastAsia="Times New Roman" w:hAnsi="Times New Roman" w:cs="Times New Roman"/>
          <w:color w:val="000000"/>
        </w:rPr>
        <w:t>______________________________________</w:t>
      </w:r>
      <w:r w:rsidR="00E976E2" w:rsidRPr="002C33AC">
        <w:rPr>
          <w:rFonts w:ascii="Times New Roman" w:eastAsia="Times New Roman" w:hAnsi="Times New Roman" w:cs="Times New Roman"/>
          <w:color w:val="000000"/>
        </w:rPr>
        <w:t>,</w:t>
      </w:r>
      <w:r w:rsidR="002027E9"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действующе</w:t>
      </w:r>
      <w:r w:rsidR="00953975">
        <w:rPr>
          <w:rFonts w:ascii="Times New Roman" w:eastAsia="Times New Roman" w:hAnsi="Times New Roman" w:cs="Times New Roman"/>
          <w:color w:val="000000"/>
        </w:rPr>
        <w:t>го</w:t>
      </w:r>
      <w:r w:rsidR="00E976E2" w:rsidRPr="002C33AC">
        <w:rPr>
          <w:rFonts w:ascii="Times New Roman" w:eastAsia="Times New Roman" w:hAnsi="Times New Roman" w:cs="Times New Roman"/>
          <w:color w:val="000000"/>
        </w:rPr>
        <w:t xml:space="preserve"> на основании</w:t>
      </w:r>
      <w:r w:rsidR="0072197C" w:rsidRPr="002C33AC">
        <w:rPr>
          <w:rFonts w:ascii="Times New Roman" w:eastAsia="Times New Roman" w:hAnsi="Times New Roman" w:cs="Times New Roman"/>
          <w:color w:val="000000"/>
        </w:rPr>
        <w:t xml:space="preserve"> </w:t>
      </w:r>
      <w:r w:rsidR="00953975">
        <w:rPr>
          <w:rFonts w:ascii="Times New Roman" w:eastAsia="Times New Roman" w:hAnsi="Times New Roman" w:cs="Times New Roman"/>
          <w:color w:val="000000"/>
        </w:rPr>
        <w:t xml:space="preserve">_______________, </w:t>
      </w:r>
      <w:r w:rsidR="00135ACA">
        <w:rPr>
          <w:rFonts w:ascii="Times New Roman" w:eastAsia="Times New Roman" w:hAnsi="Times New Roman" w:cs="Times New Roman"/>
          <w:color w:val="000000"/>
        </w:rPr>
        <w:t>с одной стороны, и</w:t>
      </w:r>
      <w:r w:rsidR="009F1A11">
        <w:rPr>
          <w:rFonts w:ascii="Times New Roman" w:eastAsia="Times New Roman" w:hAnsi="Times New Roman" w:cs="Times New Roman"/>
          <w:color w:val="000000"/>
        </w:rPr>
        <w:t xml:space="preserve"> ___________________________</w:t>
      </w:r>
      <w:r w:rsidR="00135ACA">
        <w:rPr>
          <w:rFonts w:ascii="Times New Roman" w:eastAsia="Times New Roman" w:hAnsi="Times New Roman" w:cs="Times New Roman"/>
          <w:color w:val="000000"/>
        </w:rPr>
        <w:t>_________</w:t>
      </w:r>
      <w:r w:rsidR="00FA41EE" w:rsidRPr="002C33AC">
        <w:rPr>
          <w:rFonts w:ascii="Times New Roman" w:eastAsia="Times New Roman" w:hAnsi="Times New Roman" w:cs="Times New Roman"/>
          <w:color w:val="000000"/>
        </w:rPr>
        <w:t>__________________</w:t>
      </w:r>
      <w:r w:rsidR="00135ACA">
        <w:rPr>
          <w:rFonts w:ascii="Times New Roman" w:eastAsia="Times New Roman" w:hAnsi="Times New Roman" w:cs="Times New Roman"/>
          <w:color w:val="000000"/>
        </w:rPr>
        <w:t xml:space="preserve"> </w:t>
      </w:r>
      <w:r w:rsidR="00FA41EE" w:rsidRPr="002C33AC">
        <w:rPr>
          <w:rFonts w:ascii="Times New Roman" w:eastAsia="Times New Roman" w:hAnsi="Times New Roman" w:cs="Times New Roman"/>
          <w:color w:val="000000"/>
        </w:rPr>
        <w:t>_</w:t>
      </w:r>
      <w:r w:rsidR="00135ACA">
        <w:rPr>
          <w:rFonts w:ascii="Times New Roman" w:eastAsia="Times New Roman" w:hAnsi="Times New Roman" w:cs="Times New Roman"/>
          <w:color w:val="000000"/>
        </w:rPr>
        <w:t>_____________________________________________________________________</w:t>
      </w:r>
      <w:r w:rsidR="00F512FF" w:rsidRPr="002C33AC">
        <w:rPr>
          <w:rFonts w:ascii="Times New Roman" w:eastAsia="Times New Roman" w:hAnsi="Times New Roman" w:cs="Times New Roman"/>
          <w:color w:val="000000"/>
        </w:rPr>
        <w:t>, именуемое в дальнейшем Абонент, в лице</w:t>
      </w:r>
      <w:r w:rsidR="00CF0630">
        <w:rPr>
          <w:rFonts w:ascii="Times New Roman" w:eastAsia="Times New Roman" w:hAnsi="Times New Roman" w:cs="Times New Roman"/>
          <w:color w:val="000000"/>
        </w:rPr>
        <w:t>____________</w:t>
      </w:r>
      <w:r w:rsidR="00FA41EE" w:rsidRPr="002C33AC">
        <w:rPr>
          <w:rFonts w:ascii="Times New Roman" w:eastAsia="Times New Roman" w:hAnsi="Times New Roman" w:cs="Times New Roman"/>
          <w:color w:val="000000"/>
        </w:rPr>
        <w:t>__________________________</w:t>
      </w:r>
      <w:r w:rsidR="00135ACA">
        <w:rPr>
          <w:rFonts w:ascii="Times New Roman" w:eastAsia="Times New Roman" w:hAnsi="Times New Roman" w:cs="Times New Roman"/>
          <w:color w:val="000000"/>
        </w:rPr>
        <w:t>________</w:t>
      </w:r>
      <w:r w:rsidR="00F512FF" w:rsidRPr="002C33AC">
        <w:rPr>
          <w:rFonts w:ascii="Times New Roman" w:eastAsia="Times New Roman" w:hAnsi="Times New Roman" w:cs="Times New Roman"/>
          <w:color w:val="000000"/>
        </w:rPr>
        <w:t>, действующего на основании</w:t>
      </w:r>
      <w:r w:rsidR="00135ACA">
        <w:rPr>
          <w:rFonts w:ascii="Times New Roman" w:eastAsia="Times New Roman" w:hAnsi="Times New Roman" w:cs="Times New Roman"/>
          <w:color w:val="000000"/>
        </w:rPr>
        <w:t xml:space="preserve"> __________________________</w:t>
      </w:r>
      <w:r w:rsidR="00F512FF" w:rsidRPr="002C33AC">
        <w:rPr>
          <w:rFonts w:ascii="Times New Roman" w:eastAsia="Times New Roman" w:hAnsi="Times New Roman" w:cs="Times New Roman"/>
          <w:color w:val="000000"/>
        </w:rPr>
        <w:t>, с другой стороны, именуемые в дальнейшем сторонами, заключили настоящий договор, о нижеследующем:</w:t>
      </w:r>
    </w:p>
    <w:p w:rsidR="00135ACA" w:rsidRPr="002C33AC" w:rsidRDefault="00135ACA" w:rsidP="000869F1">
      <w:pPr>
        <w:shd w:val="clear" w:color="auto" w:fill="FFFFFF"/>
        <w:spacing w:after="0" w:line="240" w:lineRule="auto"/>
        <w:ind w:firstLine="360"/>
        <w:jc w:val="both"/>
        <w:rPr>
          <w:rFonts w:ascii="Times New Roman" w:eastAsia="Times New Roman" w:hAnsi="Times New Roman" w:cs="Times New Roman"/>
          <w:color w:val="000000"/>
        </w:rPr>
      </w:pPr>
    </w:p>
    <w:p w:rsidR="00533059" w:rsidRPr="002C33AC" w:rsidRDefault="00E976E2" w:rsidP="001D7753">
      <w:pPr>
        <w:pStyle w:val="a7"/>
        <w:numPr>
          <w:ilvl w:val="0"/>
          <w:numId w:val="19"/>
        </w:numPr>
        <w:shd w:val="clear" w:color="auto" w:fill="FFFFFF"/>
        <w:spacing w:after="0" w:line="240" w:lineRule="auto"/>
        <w:ind w:left="360"/>
        <w:jc w:val="center"/>
        <w:rPr>
          <w:rFonts w:ascii="Times New Roman" w:eastAsia="Times New Roman" w:hAnsi="Times New Roman" w:cs="Times New Roman"/>
          <w:b/>
          <w:color w:val="000000"/>
        </w:rPr>
      </w:pPr>
      <w:r w:rsidRPr="002C33AC">
        <w:rPr>
          <w:rFonts w:ascii="Times New Roman" w:eastAsia="Times New Roman" w:hAnsi="Times New Roman" w:cs="Times New Roman"/>
          <w:b/>
        </w:rPr>
        <w:t>Предмет договора</w:t>
      </w:r>
    </w:p>
    <w:p w:rsidR="0090400E" w:rsidRPr="002C33AC" w:rsidRDefault="001B07FD" w:rsidP="0090400E">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1.</w:t>
      </w:r>
      <w:r w:rsidR="000869F1" w:rsidRPr="002C33AC">
        <w:rPr>
          <w:rFonts w:ascii="Times New Roman" w:eastAsia="Times New Roman" w:hAnsi="Times New Roman" w:cs="Times New Roman"/>
          <w:color w:val="000000"/>
        </w:rPr>
        <w:t xml:space="preserve"> </w:t>
      </w:r>
      <w:r w:rsidR="0090400E" w:rsidRPr="002C33AC">
        <w:rPr>
          <w:rFonts w:ascii="Times New Roman" w:eastAsia="Times New Roman" w:hAnsi="Times New Roman" w:cs="Times New Roman"/>
          <w:color w:val="000000"/>
        </w:rPr>
        <w:t>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установленного качества.</w:t>
      </w:r>
    </w:p>
    <w:p w:rsidR="0090400E" w:rsidRPr="002C33AC" w:rsidRDefault="0090400E" w:rsidP="0090400E">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Абонент обязуется оплачивать холодную питьевую воду установленного качества в объеме, определенном настоящим договором. </w:t>
      </w:r>
    </w:p>
    <w:p w:rsidR="000869F1" w:rsidRPr="002C33AC" w:rsidRDefault="0090400E" w:rsidP="000869F1">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Организация ВКХ обязуется осуществлять прием сточных вод абонента от канализационного выпуска в централизованную систему водоотведения,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установленных в соответствии с законодательством Российской Федерации, требования к составу и свойствам сточных вод,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E976E2" w:rsidRDefault="00E5516D" w:rsidP="00452C11">
      <w:pPr>
        <w:shd w:val="clear" w:color="auto" w:fill="FFFFFF"/>
        <w:spacing w:before="60" w:after="6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 Границ</w:t>
      </w:r>
      <w:r w:rsidR="00EA7A95" w:rsidRPr="002C33AC">
        <w:rPr>
          <w:rFonts w:ascii="Times New Roman" w:eastAsia="Times New Roman" w:hAnsi="Times New Roman" w:cs="Times New Roman"/>
          <w:color w:val="000000"/>
        </w:rPr>
        <w:t>а</w:t>
      </w:r>
      <w:r w:rsidRPr="002C33AC">
        <w:rPr>
          <w:rFonts w:ascii="Times New Roman" w:eastAsia="Times New Roman" w:hAnsi="Times New Roman" w:cs="Times New Roman"/>
          <w:color w:val="000000"/>
        </w:rPr>
        <w:t xml:space="preserve"> раздела</w:t>
      </w:r>
      <w:r w:rsidR="00452C11" w:rsidRPr="002C33AC">
        <w:rPr>
          <w:rFonts w:ascii="Times New Roman" w:eastAsia="Times New Roman" w:hAnsi="Times New Roman" w:cs="Times New Roman"/>
        </w:rPr>
        <w:t xml:space="preserve"> эксплуатационной ответственности и балансовой принадлежности</w:t>
      </w:r>
      <w:r w:rsidRPr="002C33AC">
        <w:rPr>
          <w:rFonts w:ascii="Times New Roman" w:eastAsia="Times New Roman" w:hAnsi="Times New Roman" w:cs="Times New Roman"/>
          <w:color w:val="000000"/>
        </w:rPr>
        <w:t xml:space="preserve"> по водопроводным и канализационным сетям абонента и организации ВКХ </w:t>
      </w:r>
      <w:r w:rsidR="00D02D17" w:rsidRPr="002C33AC">
        <w:rPr>
          <w:rFonts w:ascii="Times New Roman" w:eastAsia="Times New Roman" w:hAnsi="Times New Roman" w:cs="Times New Roman"/>
          <w:color w:val="000000"/>
        </w:rPr>
        <w:t>с местами исполнения обязательств</w:t>
      </w:r>
      <w:r w:rsidRPr="002C33AC">
        <w:rPr>
          <w:rFonts w:ascii="Times New Roman" w:eastAsia="Times New Roman" w:hAnsi="Times New Roman" w:cs="Times New Roman"/>
          <w:color w:val="000000"/>
        </w:rPr>
        <w:t xml:space="preserve"> </w:t>
      </w:r>
      <w:r w:rsidR="008B3775" w:rsidRPr="002C33AC">
        <w:rPr>
          <w:rFonts w:ascii="Times New Roman" w:eastAsia="Times New Roman" w:hAnsi="Times New Roman" w:cs="Times New Roman"/>
          <w:color w:val="000000"/>
        </w:rPr>
        <w:t>по объектам определены в акте</w:t>
      </w:r>
      <w:r w:rsidR="007B76CA" w:rsidRPr="002C33AC">
        <w:rPr>
          <w:rFonts w:ascii="Times New Roman" w:eastAsia="Times New Roman" w:hAnsi="Times New Roman" w:cs="Times New Roman"/>
          <w:color w:val="000000"/>
        </w:rPr>
        <w:t xml:space="preserve"> </w:t>
      </w:r>
      <w:hyperlink r:id="rId8" w:anchor="dst100766" w:history="1">
        <w:r w:rsidRPr="002C33AC">
          <w:rPr>
            <w:rStyle w:val="ab"/>
            <w:rFonts w:ascii="Times New Roman" w:eastAsia="Times New Roman" w:hAnsi="Times New Roman" w:cs="Times New Roman"/>
            <w:color w:val="auto"/>
            <w:u w:val="none"/>
          </w:rPr>
          <w:t>приложени</w:t>
        </w:r>
        <w:r w:rsidR="007B76CA" w:rsidRPr="002C33AC">
          <w:rPr>
            <w:rStyle w:val="ab"/>
            <w:rFonts w:ascii="Times New Roman" w:eastAsia="Times New Roman" w:hAnsi="Times New Roman" w:cs="Times New Roman"/>
            <w:color w:val="auto"/>
            <w:u w:val="none"/>
          </w:rPr>
          <w:t>я</w:t>
        </w:r>
        <w:r w:rsidRPr="002C33AC">
          <w:rPr>
            <w:rStyle w:val="ab"/>
            <w:rFonts w:ascii="Times New Roman" w:eastAsia="Times New Roman" w:hAnsi="Times New Roman" w:cs="Times New Roman"/>
            <w:color w:val="auto"/>
            <w:u w:val="none"/>
          </w:rPr>
          <w:t xml:space="preserve"> N 1</w:t>
        </w:r>
      </w:hyperlink>
      <w:r w:rsidRPr="002C33AC">
        <w:rPr>
          <w:rFonts w:ascii="Times New Roman" w:eastAsia="Times New Roman" w:hAnsi="Times New Roman" w:cs="Times New Roman"/>
          <w:color w:val="000000"/>
        </w:rPr>
        <w:t>.</w:t>
      </w:r>
      <w:r w:rsidR="00C65830" w:rsidRPr="002C33AC">
        <w:rPr>
          <w:rFonts w:ascii="Times New Roman" w:eastAsia="Times New Roman" w:hAnsi="Times New Roman" w:cs="Times New Roman"/>
        </w:rPr>
        <w:t xml:space="preserve"> </w:t>
      </w:r>
      <w:r w:rsidR="00EA7A95" w:rsidRPr="002C33AC">
        <w:rPr>
          <w:rFonts w:ascii="Times New Roman" w:eastAsia="Times New Roman" w:hAnsi="Times New Roman" w:cs="Times New Roman"/>
          <w:color w:val="000000"/>
        </w:rPr>
        <w:t xml:space="preserve"> </w:t>
      </w:r>
    </w:p>
    <w:p w:rsidR="00135ACA" w:rsidRPr="002C33AC" w:rsidRDefault="00135ACA" w:rsidP="00452C11">
      <w:pPr>
        <w:shd w:val="clear" w:color="auto" w:fill="FFFFFF"/>
        <w:spacing w:before="60" w:after="60" w:line="240" w:lineRule="auto"/>
        <w:jc w:val="both"/>
        <w:rPr>
          <w:rFonts w:ascii="Times New Roman" w:eastAsia="Times New Roman" w:hAnsi="Times New Roman" w:cs="Times New Roman"/>
        </w:rPr>
      </w:pPr>
    </w:p>
    <w:p w:rsidR="007E74A6" w:rsidRPr="002C33AC" w:rsidRDefault="00E976E2" w:rsidP="00BA2ACF">
      <w:pPr>
        <w:shd w:val="clear" w:color="auto" w:fill="FFFFFF"/>
        <w:spacing w:after="0" w:line="240" w:lineRule="auto"/>
        <w:jc w:val="center"/>
        <w:rPr>
          <w:rFonts w:ascii="Times New Roman" w:eastAsia="Times New Roman" w:hAnsi="Times New Roman" w:cs="Times New Roman"/>
          <w:b/>
          <w:color w:val="000000"/>
        </w:rPr>
      </w:pPr>
      <w:bookmarkStart w:id="0" w:name="dst100588"/>
      <w:bookmarkStart w:id="1" w:name="dst100589"/>
      <w:bookmarkStart w:id="2" w:name="dst100590"/>
      <w:bookmarkEnd w:id="0"/>
      <w:bookmarkEnd w:id="1"/>
      <w:bookmarkEnd w:id="2"/>
      <w:r w:rsidRPr="002C33AC">
        <w:rPr>
          <w:rFonts w:ascii="Times New Roman" w:eastAsia="Times New Roman" w:hAnsi="Times New Roman" w:cs="Times New Roman"/>
          <w:b/>
          <w:color w:val="000000"/>
        </w:rPr>
        <w:t>II. Сроки и режим подачи холодной воды и водоотведения</w:t>
      </w:r>
    </w:p>
    <w:p w:rsidR="00E976E2" w:rsidRPr="002C33AC" w:rsidRDefault="008F2A30" w:rsidP="009638AF">
      <w:pPr>
        <w:shd w:val="clear" w:color="auto" w:fill="FFFFFF"/>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color w:val="000000"/>
        </w:rPr>
        <w:t>3</w:t>
      </w:r>
      <w:r w:rsidR="00E976E2" w:rsidRPr="002C33AC">
        <w:rPr>
          <w:rFonts w:ascii="Times New Roman" w:eastAsia="Times New Roman" w:hAnsi="Times New Roman" w:cs="Times New Roman"/>
          <w:color w:val="000000"/>
        </w:rPr>
        <w:t xml:space="preserve">. Датой </w:t>
      </w:r>
      <w:r w:rsidR="00684DE7" w:rsidRPr="002C33AC">
        <w:rPr>
          <w:rFonts w:ascii="Times New Roman" w:eastAsia="Times New Roman" w:hAnsi="Times New Roman" w:cs="Times New Roman"/>
          <w:color w:val="000000"/>
        </w:rPr>
        <w:t xml:space="preserve">начала </w:t>
      </w:r>
      <w:r w:rsidR="00E976E2" w:rsidRPr="002C33AC">
        <w:rPr>
          <w:rFonts w:ascii="Times New Roman" w:eastAsia="Times New Roman" w:hAnsi="Times New Roman" w:cs="Times New Roman"/>
          <w:color w:val="000000"/>
        </w:rPr>
        <w:t xml:space="preserve">подачи холодной воды и приема сточных вод является </w:t>
      </w:r>
      <w:r w:rsidR="00AD3B48">
        <w:rPr>
          <w:rFonts w:ascii="Times New Roman" w:eastAsia="Times New Roman" w:hAnsi="Times New Roman" w:cs="Times New Roman"/>
          <w:color w:val="000000"/>
        </w:rPr>
        <w:t>01.0</w:t>
      </w:r>
      <w:r w:rsidR="00953975">
        <w:rPr>
          <w:rFonts w:ascii="Times New Roman" w:eastAsia="Times New Roman" w:hAnsi="Times New Roman" w:cs="Times New Roman"/>
          <w:color w:val="000000"/>
        </w:rPr>
        <w:t>9</w:t>
      </w:r>
      <w:r w:rsidR="00AD3B48">
        <w:rPr>
          <w:rFonts w:ascii="Times New Roman" w:eastAsia="Times New Roman" w:hAnsi="Times New Roman" w:cs="Times New Roman"/>
          <w:color w:val="000000"/>
        </w:rPr>
        <w:t>.201</w:t>
      </w:r>
      <w:r w:rsidR="00953975">
        <w:rPr>
          <w:rFonts w:ascii="Times New Roman" w:eastAsia="Times New Roman" w:hAnsi="Times New Roman" w:cs="Times New Roman"/>
          <w:color w:val="000000"/>
        </w:rPr>
        <w:t>7</w:t>
      </w:r>
      <w:r w:rsidR="00E976E2" w:rsidRPr="002C33AC">
        <w:rPr>
          <w:rFonts w:ascii="Times New Roman" w:eastAsia="Times New Roman" w:hAnsi="Times New Roman" w:cs="Times New Roman"/>
          <w:u w:val="single"/>
        </w:rPr>
        <w:t>г</w:t>
      </w:r>
      <w:r w:rsidR="00E976E2" w:rsidRPr="002C33AC">
        <w:rPr>
          <w:rFonts w:ascii="Times New Roman" w:eastAsia="Times New Roman" w:hAnsi="Times New Roman" w:cs="Times New Roman"/>
        </w:rPr>
        <w:t>.</w:t>
      </w:r>
    </w:p>
    <w:p w:rsidR="00E976E2" w:rsidRPr="002C33AC" w:rsidRDefault="008F2A30" w:rsidP="009638AF">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4</w:t>
      </w:r>
      <w:r w:rsidR="00E976E2" w:rsidRPr="002C33AC">
        <w:rPr>
          <w:rFonts w:ascii="Times New Roman" w:eastAsia="Times New Roman" w:hAnsi="Times New Roman" w:cs="Times New Roman"/>
          <w:color w:val="000000"/>
        </w:rPr>
        <w:t xml:space="preserve">.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w:t>
      </w:r>
      <w:r w:rsidR="004B1440" w:rsidRPr="002C33AC">
        <w:rPr>
          <w:rFonts w:ascii="Times New Roman" w:eastAsia="Times New Roman" w:hAnsi="Times New Roman" w:cs="Times New Roman"/>
          <w:color w:val="000000"/>
        </w:rPr>
        <w:t xml:space="preserve">приведены в </w:t>
      </w:r>
      <w:hyperlink r:id="rId9" w:anchor="p1503" w:tooltip="Ссылка на текущий документ" w:history="1">
        <w:r w:rsidR="00E976E2" w:rsidRPr="002C33AC">
          <w:rPr>
            <w:rFonts w:ascii="Times New Roman" w:eastAsia="Times New Roman" w:hAnsi="Times New Roman" w:cs="Times New Roman"/>
          </w:rPr>
          <w:t>приложении N</w:t>
        </w:r>
        <w:r w:rsidR="00BE54BE" w:rsidRPr="002C33AC">
          <w:rPr>
            <w:rFonts w:ascii="Times New Roman" w:eastAsia="Times New Roman" w:hAnsi="Times New Roman" w:cs="Times New Roman"/>
          </w:rPr>
          <w:t xml:space="preserve"> 2</w:t>
        </w:r>
        <w:r w:rsidR="00E976E2" w:rsidRPr="002C33AC">
          <w:rPr>
            <w:rFonts w:ascii="Times New Roman" w:eastAsia="Times New Roman" w:hAnsi="Times New Roman" w:cs="Times New Roman"/>
          </w:rPr>
          <w:t xml:space="preserve"> </w:t>
        </w:r>
      </w:hyperlink>
      <w:r w:rsidR="00E976E2" w:rsidRPr="002C33AC">
        <w:rPr>
          <w:rFonts w:ascii="Times New Roman" w:eastAsia="Times New Roman" w:hAnsi="Times New Roman" w:cs="Times New Roman"/>
        </w:rPr>
        <w:t>.</w:t>
      </w:r>
    </w:p>
    <w:p w:rsidR="007E74A6" w:rsidRPr="002C33AC" w:rsidRDefault="008F2A30" w:rsidP="009638AF">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w:t>
      </w:r>
      <w:r w:rsidR="00E976E2" w:rsidRPr="002C33AC">
        <w:rPr>
          <w:rFonts w:ascii="Times New Roman" w:eastAsia="Times New Roman" w:hAnsi="Times New Roman" w:cs="Times New Roman"/>
          <w:color w:val="000000"/>
        </w:rPr>
        <w:t>. Сведения о режиме приема сточных вод приведены в </w:t>
      </w:r>
      <w:hyperlink r:id="rId10" w:anchor="p1543" w:tooltip="Ссылка на текущий документ" w:history="1">
        <w:r w:rsidR="00E976E2" w:rsidRPr="002C33AC">
          <w:rPr>
            <w:rFonts w:ascii="Times New Roman" w:eastAsia="Times New Roman" w:hAnsi="Times New Roman" w:cs="Times New Roman"/>
          </w:rPr>
          <w:t>приложении N</w:t>
        </w:r>
        <w:r w:rsidR="00BE54BE" w:rsidRPr="002C33AC">
          <w:rPr>
            <w:rFonts w:ascii="Times New Roman" w:eastAsia="Times New Roman" w:hAnsi="Times New Roman" w:cs="Times New Roman"/>
          </w:rPr>
          <w:t xml:space="preserve"> 3</w:t>
        </w:r>
      </w:hyperlink>
      <w:r w:rsidR="00E976E2" w:rsidRPr="002C33AC">
        <w:rPr>
          <w:rFonts w:ascii="Times New Roman" w:eastAsia="Times New Roman" w:hAnsi="Times New Roman" w:cs="Times New Roman"/>
        </w:rPr>
        <w:t>.</w:t>
      </w:r>
    </w:p>
    <w:p w:rsidR="001D7753" w:rsidRPr="002C33AC" w:rsidRDefault="001D7753" w:rsidP="00BA2ACF">
      <w:pPr>
        <w:shd w:val="clear" w:color="auto" w:fill="FFFFFF"/>
        <w:spacing w:after="0" w:line="240" w:lineRule="auto"/>
        <w:jc w:val="center"/>
        <w:rPr>
          <w:rFonts w:ascii="Times New Roman" w:eastAsia="Times New Roman" w:hAnsi="Times New Roman" w:cs="Times New Roman"/>
          <w:b/>
          <w:color w:val="000000"/>
        </w:rPr>
      </w:pPr>
    </w:p>
    <w:p w:rsidR="00E976E2" w:rsidRPr="002C33AC" w:rsidRDefault="00E976E2" w:rsidP="00BA2ACF">
      <w:pPr>
        <w:shd w:val="clear" w:color="auto" w:fill="FFFFFF"/>
        <w:spacing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III. Тарифы, сроки и порядок оплаты по договору</w:t>
      </w:r>
    </w:p>
    <w:p w:rsidR="00A33E35" w:rsidRDefault="008F2A30" w:rsidP="00C45EE8">
      <w:pPr>
        <w:shd w:val="clear" w:color="auto" w:fill="FFFFFF"/>
        <w:spacing w:after="0" w:line="276" w:lineRule="auto"/>
        <w:jc w:val="both"/>
        <w:rPr>
          <w:rFonts w:ascii="Times New Roman" w:eastAsia="Times New Roman" w:hAnsi="Times New Roman" w:cs="Times New Roman"/>
        </w:rPr>
      </w:pPr>
      <w:r w:rsidRPr="002C33AC">
        <w:rPr>
          <w:rFonts w:ascii="Times New Roman" w:eastAsia="Times New Roman" w:hAnsi="Times New Roman" w:cs="Times New Roman"/>
          <w:color w:val="000000"/>
        </w:rPr>
        <w:t>6</w:t>
      </w:r>
      <w:r w:rsidR="00E976E2" w:rsidRPr="002C33AC">
        <w:rPr>
          <w:rFonts w:ascii="Times New Roman" w:eastAsia="Times New Roman" w:hAnsi="Times New Roman" w:cs="Times New Roman"/>
        </w:rPr>
        <w:t>. Оплата по настоящему договору осуществляется абонентом по тарифам питьево</w:t>
      </w:r>
      <w:r w:rsidR="009E73C7" w:rsidRPr="002C33AC">
        <w:rPr>
          <w:rFonts w:ascii="Times New Roman" w:eastAsia="Times New Roman" w:hAnsi="Times New Roman" w:cs="Times New Roman"/>
        </w:rPr>
        <w:t>го</w:t>
      </w:r>
      <w:r w:rsidR="00E976E2" w:rsidRPr="002C33AC">
        <w:rPr>
          <w:rFonts w:ascii="Times New Roman" w:eastAsia="Times New Roman" w:hAnsi="Times New Roman" w:cs="Times New Roman"/>
        </w:rPr>
        <w:t xml:space="preserve"> водоснабжени</w:t>
      </w:r>
      <w:r w:rsidR="009E73C7" w:rsidRPr="002C33AC">
        <w:rPr>
          <w:rFonts w:ascii="Times New Roman" w:eastAsia="Times New Roman" w:hAnsi="Times New Roman" w:cs="Times New Roman"/>
        </w:rPr>
        <w:t>я</w:t>
      </w:r>
      <w:r w:rsidR="00E976E2" w:rsidRPr="002C33AC">
        <w:rPr>
          <w:rFonts w:ascii="Times New Roman" w:eastAsia="Times New Roman" w:hAnsi="Times New Roman" w:cs="Times New Roman"/>
        </w:rPr>
        <w:t xml:space="preserve"> и тарифам водоотведени</w:t>
      </w:r>
      <w:r w:rsidR="009E73C7" w:rsidRPr="002C33AC">
        <w:rPr>
          <w:rFonts w:ascii="Times New Roman" w:eastAsia="Times New Roman" w:hAnsi="Times New Roman" w:cs="Times New Roman"/>
        </w:rPr>
        <w:t>я</w:t>
      </w:r>
      <w:r w:rsidR="00E976E2" w:rsidRPr="002C33AC">
        <w:rPr>
          <w:rFonts w:ascii="Times New Roman" w:eastAsia="Times New Roman" w:hAnsi="Times New Roman" w:cs="Times New Roman"/>
        </w:rPr>
        <w:t>, устанавливаемым в соответствии с законодательством Российской Федерации о государственн</w:t>
      </w:r>
      <w:r w:rsidR="00197D0E" w:rsidRPr="002C33AC">
        <w:rPr>
          <w:rFonts w:ascii="Times New Roman" w:eastAsia="Times New Roman" w:hAnsi="Times New Roman" w:cs="Times New Roman"/>
        </w:rPr>
        <w:t xml:space="preserve">ом регулировании цен (тарифов). </w:t>
      </w:r>
    </w:p>
    <w:p w:rsidR="00953975" w:rsidRPr="00595CB6" w:rsidRDefault="00953975" w:rsidP="00953975">
      <w:pPr>
        <w:shd w:val="clear" w:color="auto" w:fill="FFFFFF"/>
        <w:spacing w:after="0" w:line="276" w:lineRule="auto"/>
        <w:jc w:val="both"/>
        <w:rPr>
          <w:rFonts w:ascii="Times New Roman" w:eastAsia="Times New Roman" w:hAnsi="Times New Roman" w:cs="Times New Roman"/>
          <w:color w:val="000000"/>
        </w:rPr>
      </w:pPr>
      <w:r w:rsidRPr="00595CB6">
        <w:rPr>
          <w:rFonts w:ascii="Times New Roman" w:eastAsia="Times New Roman" w:hAnsi="Times New Roman" w:cs="Times New Roman"/>
          <w:color w:val="000000"/>
        </w:rPr>
        <w:t>Тариф на холодную (питьевую) воду без НДС, на момент заключения договора установлен</w:t>
      </w:r>
    </w:p>
    <w:p w:rsidR="00953975" w:rsidRPr="00595CB6" w:rsidRDefault="00953975" w:rsidP="00953975">
      <w:pPr>
        <w:shd w:val="clear" w:color="auto" w:fill="FFFFFF"/>
        <w:spacing w:after="0" w:line="276" w:lineRule="auto"/>
        <w:jc w:val="both"/>
        <w:rPr>
          <w:rFonts w:ascii="Times New Roman" w:eastAsia="Times New Roman" w:hAnsi="Times New Roman" w:cs="Times New Roman"/>
          <w:color w:val="000000"/>
          <w:vertAlign w:val="superscript"/>
        </w:rPr>
      </w:pPr>
      <w:r w:rsidRPr="00595CB6">
        <w:rPr>
          <w:rFonts w:ascii="Times New Roman" w:eastAsia="Times New Roman" w:hAnsi="Times New Roman" w:cs="Times New Roman"/>
          <w:color w:val="000000"/>
        </w:rPr>
        <w:t>- с 01.07.2017 по 31.12.2017  -  26,57 руб./м</w:t>
      </w:r>
      <w:r w:rsidRPr="00595CB6">
        <w:rPr>
          <w:rFonts w:ascii="Times New Roman" w:eastAsia="Times New Roman" w:hAnsi="Times New Roman" w:cs="Times New Roman"/>
          <w:color w:val="000000"/>
          <w:vertAlign w:val="superscript"/>
        </w:rPr>
        <w:t>3</w:t>
      </w:r>
    </w:p>
    <w:p w:rsidR="00953975" w:rsidRPr="00595CB6" w:rsidRDefault="00953975" w:rsidP="00953975">
      <w:pPr>
        <w:shd w:val="clear" w:color="auto" w:fill="FFFFFF"/>
        <w:spacing w:after="0" w:line="276" w:lineRule="auto"/>
        <w:jc w:val="both"/>
        <w:rPr>
          <w:rFonts w:ascii="Times New Roman" w:eastAsia="Times New Roman" w:hAnsi="Times New Roman" w:cs="Times New Roman"/>
          <w:color w:val="000000"/>
        </w:rPr>
      </w:pPr>
      <w:r w:rsidRPr="00595CB6">
        <w:rPr>
          <w:rFonts w:ascii="Times New Roman" w:eastAsia="Times New Roman" w:hAnsi="Times New Roman" w:cs="Times New Roman"/>
          <w:color w:val="000000"/>
        </w:rPr>
        <w:t>Тариф на водоотведение без НДС, на момент заключения договора установлен</w:t>
      </w:r>
    </w:p>
    <w:p w:rsidR="00953975" w:rsidRPr="00595CB6" w:rsidRDefault="00953975" w:rsidP="00953975">
      <w:pPr>
        <w:shd w:val="clear" w:color="auto" w:fill="FFFFFF"/>
        <w:spacing w:after="0" w:line="276" w:lineRule="auto"/>
        <w:jc w:val="both"/>
        <w:rPr>
          <w:rFonts w:ascii="Times New Roman" w:eastAsia="Times New Roman" w:hAnsi="Times New Roman" w:cs="Times New Roman"/>
          <w:color w:val="000000"/>
        </w:rPr>
      </w:pPr>
      <w:r w:rsidRPr="00595CB6">
        <w:rPr>
          <w:rFonts w:ascii="Times New Roman" w:eastAsia="Times New Roman" w:hAnsi="Times New Roman" w:cs="Times New Roman"/>
          <w:color w:val="000000"/>
        </w:rPr>
        <w:t>- с 01.07.2017 по 31.12.2017  - 19,28 руб./м</w:t>
      </w:r>
      <w:r w:rsidRPr="00595CB6">
        <w:rPr>
          <w:rFonts w:ascii="Times New Roman" w:eastAsia="Times New Roman" w:hAnsi="Times New Roman" w:cs="Times New Roman"/>
          <w:color w:val="000000"/>
          <w:vertAlign w:val="superscript"/>
        </w:rPr>
        <w:t>3</w:t>
      </w:r>
    </w:p>
    <w:p w:rsidR="00C45EE8" w:rsidRPr="002C33AC" w:rsidRDefault="00C45EE8" w:rsidP="00C45EE8">
      <w:pPr>
        <w:shd w:val="clear" w:color="auto" w:fill="FFFFFF"/>
        <w:spacing w:after="0" w:line="276" w:lineRule="auto"/>
        <w:jc w:val="both"/>
        <w:rPr>
          <w:rFonts w:ascii="Times New Roman" w:eastAsia="Times New Roman" w:hAnsi="Times New Roman" w:cs="Times New Roman"/>
        </w:rPr>
      </w:pPr>
      <w:r w:rsidRPr="002C33AC">
        <w:rPr>
          <w:rFonts w:ascii="Times New Roman" w:eastAsia="Times New Roman" w:hAnsi="Times New Roman" w:cs="Times New Roman"/>
        </w:rPr>
        <w:t xml:space="preserve">7. Абонент оплачивает полученную холодную воду и отведенные сточные воды в расчётном периоде (месяце) в следующем порядке:  </w:t>
      </w:r>
    </w:p>
    <w:p w:rsidR="00C45EE8" w:rsidRPr="002C33AC" w:rsidRDefault="00C45EE8" w:rsidP="00C45EE8">
      <w:pPr>
        <w:shd w:val="clear" w:color="auto" w:fill="FFFFFF"/>
        <w:spacing w:after="0" w:line="276" w:lineRule="auto"/>
        <w:jc w:val="both"/>
        <w:rPr>
          <w:rFonts w:ascii="Times New Roman" w:eastAsia="Times New Roman" w:hAnsi="Times New Roman" w:cs="Times New Roman"/>
        </w:rPr>
      </w:pPr>
      <w:r w:rsidRPr="002C33AC">
        <w:rPr>
          <w:rFonts w:ascii="Times New Roman" w:eastAsia="Times New Roman" w:hAnsi="Times New Roman" w:cs="Times New Roman"/>
        </w:rPr>
        <w:t>7.</w:t>
      </w:r>
      <w:r w:rsidR="004959CC" w:rsidRPr="002C33AC">
        <w:rPr>
          <w:rFonts w:ascii="Times New Roman" w:eastAsia="Times New Roman" w:hAnsi="Times New Roman" w:cs="Times New Roman"/>
        </w:rPr>
        <w:t>1</w:t>
      </w:r>
      <w:r w:rsidRPr="002C33AC">
        <w:rPr>
          <w:rFonts w:ascii="Times New Roman" w:eastAsia="Times New Roman" w:hAnsi="Times New Roman" w:cs="Times New Roman"/>
        </w:rPr>
        <w:t xml:space="preserve">.1. </w:t>
      </w:r>
      <w:r w:rsidR="00165A52">
        <w:rPr>
          <w:rFonts w:ascii="Times New Roman" w:eastAsia="Times New Roman" w:hAnsi="Times New Roman" w:cs="Times New Roman"/>
        </w:rPr>
        <w:t>5</w:t>
      </w:r>
      <w:r w:rsidRPr="002C33AC">
        <w:rPr>
          <w:rFonts w:ascii="Times New Roman" w:eastAsia="Times New Roman" w:hAnsi="Times New Roman" w:cs="Times New Roman"/>
        </w:rPr>
        <w:t xml:space="preserve">0 процентов стоимости объема воды и (или) сточных вод, потребленных (сброшенных) абонентом за предыдущий месяц, вносится до 18-го числа текущего месяца, за который осуществляется оплата на основании платежных документов (счетов) выставляемых организацией ВКХ, которые направляются по электронной почте Абоненту до </w:t>
      </w:r>
      <w:r w:rsidR="001D7753" w:rsidRPr="002C33AC">
        <w:rPr>
          <w:rFonts w:ascii="Times New Roman" w:eastAsia="Times New Roman" w:hAnsi="Times New Roman" w:cs="Times New Roman"/>
        </w:rPr>
        <w:t>10</w:t>
      </w:r>
      <w:r w:rsidRPr="002C33AC">
        <w:rPr>
          <w:rFonts w:ascii="Times New Roman" w:eastAsia="Times New Roman" w:hAnsi="Times New Roman" w:cs="Times New Roman"/>
        </w:rPr>
        <w:t xml:space="preserve"> числа текущего месяца. </w:t>
      </w:r>
    </w:p>
    <w:p w:rsidR="001F00E0" w:rsidRPr="002C33AC" w:rsidRDefault="00C45EE8" w:rsidP="001E360B">
      <w:pPr>
        <w:shd w:val="clear" w:color="auto" w:fill="FFFFFF"/>
        <w:spacing w:after="0" w:line="276" w:lineRule="auto"/>
        <w:jc w:val="both"/>
        <w:rPr>
          <w:rFonts w:ascii="Times New Roman" w:eastAsia="Times New Roman" w:hAnsi="Times New Roman" w:cs="Times New Roman"/>
          <w:color w:val="000000"/>
        </w:rPr>
      </w:pPr>
      <w:r w:rsidRPr="002C33AC">
        <w:rPr>
          <w:rFonts w:ascii="Times New Roman" w:eastAsia="Times New Roman" w:hAnsi="Times New Roman" w:cs="Times New Roman"/>
        </w:rPr>
        <w:t> 7.</w:t>
      </w:r>
      <w:r w:rsidR="004959CC" w:rsidRPr="002C33AC">
        <w:rPr>
          <w:rFonts w:ascii="Times New Roman" w:eastAsia="Times New Roman" w:hAnsi="Times New Roman" w:cs="Times New Roman"/>
        </w:rPr>
        <w:t>1</w:t>
      </w:r>
      <w:r w:rsidRPr="002C33AC">
        <w:rPr>
          <w:rFonts w:ascii="Times New Roman" w:eastAsia="Times New Roman" w:hAnsi="Times New Roman" w:cs="Times New Roman"/>
        </w:rPr>
        <w:t xml:space="preserve">.2. Оплата за фактически полученную холодную воду и отведенные сточные воды в истекшем месяце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платёжного документа (счетов), счетов-фактур, актов приемки-передачи выполненных работ (услуг),  выставляемых к оплате организацией ВКХ не позднее 5-го числа </w:t>
      </w:r>
      <w:r w:rsidRPr="002C33AC">
        <w:rPr>
          <w:rFonts w:ascii="Times New Roman" w:eastAsia="Times New Roman" w:hAnsi="Times New Roman" w:cs="Times New Roman"/>
        </w:rPr>
        <w:lastRenderedPageBreak/>
        <w:t xml:space="preserve">месяца, следующего за расчетным месяцем путём направления  на электронную почту Абонента. Датой оплаты считается дата поступления денежных средств на расчетный счет организации ВКХ. </w:t>
      </w:r>
    </w:p>
    <w:p w:rsidR="001F00E0" w:rsidRPr="002C33AC" w:rsidRDefault="001F00E0" w:rsidP="00FC3D90">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1" w:history="1">
        <w:r w:rsidRPr="002C33AC">
          <w:rPr>
            <w:rFonts w:ascii="Times New Roman" w:eastAsia="Times New Roman" w:hAnsi="Times New Roman" w:cs="Times New Roman"/>
            <w:color w:val="000000"/>
          </w:rPr>
          <w:t>Правилами</w:t>
        </w:r>
      </w:hyperlink>
      <w:r w:rsidRPr="002C33AC">
        <w:rPr>
          <w:rFonts w:ascii="Times New Roman" w:eastAsia="Times New Roman" w:hAnsi="Times New Roman" w:cs="Times New Roman"/>
          <w:color w:val="000000"/>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BE425B" w:rsidRPr="002C33AC" w:rsidRDefault="001F00E0" w:rsidP="00BE425B">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Расчётный период (месяц) устанавливается с 00-00 часов местного времени 01 числа расчетного периода (месяца) до 00-00 часов местного времени 01 числа периода (месяца), следующего за расчётным.</w:t>
      </w:r>
      <w:r w:rsidR="00E976E2" w:rsidRPr="002C33AC">
        <w:rPr>
          <w:rFonts w:ascii="Times New Roman" w:eastAsia="Times New Roman" w:hAnsi="Times New Roman" w:cs="Times New Roman"/>
          <w:color w:val="000000"/>
        </w:rPr>
        <w:t xml:space="preserve"> </w:t>
      </w:r>
    </w:p>
    <w:p w:rsidR="00E976E2" w:rsidRPr="002C33AC" w:rsidRDefault="008F2A30"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8</w:t>
      </w:r>
      <w:r w:rsidR="00523BFC"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 xml:space="preserve">Сверка расчетов по настоящему договору проводится между </w:t>
      </w:r>
      <w:r w:rsidR="00767DB1" w:rsidRPr="002C33AC">
        <w:rPr>
          <w:rFonts w:ascii="Times New Roman" w:eastAsia="Times New Roman" w:hAnsi="Times New Roman" w:cs="Times New Roman"/>
          <w:color w:val="000000"/>
        </w:rPr>
        <w:t xml:space="preserve">организацией ВКХ </w:t>
      </w:r>
      <w:r w:rsidR="00E976E2" w:rsidRPr="002C33AC">
        <w:rPr>
          <w:rFonts w:ascii="Times New Roman" w:eastAsia="Times New Roman" w:hAnsi="Times New Roman" w:cs="Times New Roman"/>
          <w:color w:val="000000"/>
        </w:rPr>
        <w:t>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w:t>
      </w:r>
      <w:r w:rsidR="00572FA8" w:rsidRPr="002C33AC">
        <w:rPr>
          <w:rFonts w:ascii="Times New Roman" w:eastAsia="Times New Roman" w:hAnsi="Times New Roman" w:cs="Times New Roman"/>
          <w:lang w:eastAsia="ru-RU"/>
        </w:rPr>
        <w:t xml:space="preserve"> любым доступным способом (почтовое </w:t>
      </w:r>
      <w:r w:rsidR="00572FA8" w:rsidRPr="002C33AC">
        <w:rPr>
          <w:rFonts w:ascii="Times New Roman" w:eastAsia="Times New Roman" w:hAnsi="Times New Roman" w:cs="Times New Roman"/>
          <w:color w:val="000000" w:themeColor="text1"/>
          <w:lang w:eastAsia="ru-RU"/>
        </w:rPr>
        <w:t xml:space="preserve">отправление, </w:t>
      </w:r>
      <w:r w:rsidR="00AB1B25" w:rsidRPr="002C33AC">
        <w:rPr>
          <w:rFonts w:ascii="Times New Roman" w:eastAsia="Times New Roman" w:hAnsi="Times New Roman" w:cs="Times New Roman"/>
          <w:color w:val="000000" w:themeColor="text1"/>
          <w:lang w:eastAsia="ru-RU"/>
        </w:rPr>
        <w:t>телеграмма, электронная почта:</w:t>
      </w:r>
      <w:r w:rsidR="00F15747" w:rsidRPr="00F15747">
        <w:rPr>
          <w:rFonts w:ascii="Times New Roman" w:eastAsia="Times New Roman" w:hAnsi="Times New Roman" w:cs="Times New Roman"/>
          <w:color w:val="000000" w:themeColor="text1"/>
          <w:lang w:eastAsia="ru-RU"/>
        </w:rPr>
        <w:t xml:space="preserve"> </w:t>
      </w:r>
      <w:r w:rsidR="00F15747">
        <w:rPr>
          <w:rFonts w:ascii="Times New Roman" w:eastAsia="Times New Roman" w:hAnsi="Times New Roman" w:cs="Times New Roman"/>
          <w:color w:val="000000" w:themeColor="text1"/>
          <w:lang w:val="en-US" w:eastAsia="ru-RU"/>
        </w:rPr>
        <w:t>mail</w:t>
      </w:r>
      <w:r w:rsidR="00F15747" w:rsidRPr="00F15747">
        <w:rPr>
          <w:rFonts w:ascii="Times New Roman" w:eastAsia="Times New Roman" w:hAnsi="Times New Roman" w:cs="Times New Roman"/>
          <w:color w:val="000000" w:themeColor="text1"/>
          <w:lang w:eastAsia="ru-RU"/>
        </w:rPr>
        <w:t>@</w:t>
      </w:r>
      <w:r w:rsidR="00F15747">
        <w:rPr>
          <w:rFonts w:ascii="Times New Roman" w:eastAsia="Times New Roman" w:hAnsi="Times New Roman" w:cs="Times New Roman"/>
          <w:color w:val="000000" w:themeColor="text1"/>
          <w:lang w:val="en-US" w:eastAsia="ru-RU"/>
        </w:rPr>
        <w:t>svdk</w:t>
      </w:r>
      <w:r w:rsidR="00F15747" w:rsidRPr="00F15747">
        <w:rPr>
          <w:rFonts w:ascii="Times New Roman" w:eastAsia="Times New Roman" w:hAnsi="Times New Roman" w:cs="Times New Roman"/>
          <w:color w:val="000000" w:themeColor="text1"/>
          <w:lang w:eastAsia="ru-RU"/>
        </w:rPr>
        <w:t>.</w:t>
      </w:r>
      <w:r w:rsidR="00F15747">
        <w:rPr>
          <w:rFonts w:ascii="Times New Roman" w:eastAsia="Times New Roman" w:hAnsi="Times New Roman" w:cs="Times New Roman"/>
          <w:color w:val="000000" w:themeColor="text1"/>
          <w:lang w:val="en-US" w:eastAsia="ru-RU"/>
        </w:rPr>
        <w:t>su</w:t>
      </w:r>
      <w:r w:rsidR="0081737C" w:rsidRPr="002C33AC">
        <w:rPr>
          <w:rFonts w:ascii="Times New Roman" w:eastAsia="Times New Roman" w:hAnsi="Times New Roman" w:cs="Times New Roman"/>
          <w:color w:val="000000" w:themeColor="text1"/>
        </w:rPr>
        <w:t>)</w:t>
      </w:r>
      <w:r w:rsidR="00E976E2" w:rsidRPr="002C33AC">
        <w:rPr>
          <w:rFonts w:ascii="Times New Roman" w:eastAsia="Times New Roman" w:hAnsi="Times New Roman" w:cs="Times New Roman"/>
          <w:color w:val="000000" w:themeColor="text1"/>
        </w:rPr>
        <w:t>, позволяющ</w:t>
      </w:r>
      <w:r w:rsidR="007360A0" w:rsidRPr="002C33AC">
        <w:rPr>
          <w:rFonts w:ascii="Times New Roman" w:eastAsia="Times New Roman" w:hAnsi="Times New Roman" w:cs="Times New Roman"/>
          <w:color w:val="000000" w:themeColor="text1"/>
        </w:rPr>
        <w:t>ая</w:t>
      </w:r>
      <w:r w:rsidR="00E976E2" w:rsidRPr="002C33AC">
        <w:rPr>
          <w:rFonts w:ascii="Times New Roman" w:eastAsia="Times New Roman" w:hAnsi="Times New Roman" w:cs="Times New Roman"/>
          <w:color w:val="000000" w:themeColor="text1"/>
        </w:rPr>
        <w:t xml:space="preserve"> подтвердить получение такого</w:t>
      </w:r>
      <w:r w:rsidR="00E976E2" w:rsidRPr="002C33AC">
        <w:rPr>
          <w:rFonts w:ascii="Times New Roman" w:eastAsia="Times New Roman" w:hAnsi="Times New Roman" w:cs="Times New Roman"/>
          <w:color w:val="000000"/>
        </w:rPr>
        <w:t xml:space="preserve">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E976E2" w:rsidRDefault="008F2A30" w:rsidP="009638AF">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9</w:t>
      </w:r>
      <w:r w:rsidR="00E976E2" w:rsidRPr="002C33AC">
        <w:rPr>
          <w:rFonts w:ascii="Times New Roman" w:eastAsia="Times New Roman" w:hAnsi="Times New Roman" w:cs="Times New Roman"/>
          <w:color w:val="000000"/>
        </w:rPr>
        <w:t>.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135ACA" w:rsidRPr="002C33AC" w:rsidRDefault="00135ACA" w:rsidP="009638AF">
      <w:pPr>
        <w:shd w:val="clear" w:color="auto" w:fill="FFFFFF"/>
        <w:spacing w:after="0" w:line="240" w:lineRule="auto"/>
        <w:jc w:val="both"/>
        <w:rPr>
          <w:rFonts w:ascii="Times New Roman" w:eastAsia="Times New Roman" w:hAnsi="Times New Roman" w:cs="Times New Roman"/>
          <w:color w:val="000000"/>
        </w:rPr>
      </w:pPr>
    </w:p>
    <w:p w:rsidR="00E976E2" w:rsidRPr="002C33AC" w:rsidRDefault="00E976E2" w:rsidP="00BA2ACF">
      <w:pPr>
        <w:shd w:val="clear" w:color="auto" w:fill="FFFFFF"/>
        <w:spacing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IV. Права и обязанности сторон</w:t>
      </w:r>
    </w:p>
    <w:p w:rsidR="00E976E2" w:rsidRPr="002C33AC" w:rsidRDefault="00E976E2" w:rsidP="004D3C5A">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1</w:t>
      </w:r>
      <w:r w:rsidR="008F2A30" w:rsidRPr="002C33AC">
        <w:rPr>
          <w:rFonts w:ascii="Times New Roman" w:eastAsia="Times New Roman" w:hAnsi="Times New Roman" w:cs="Times New Roman"/>
          <w:color w:val="000000"/>
        </w:rPr>
        <w:t>0</w:t>
      </w:r>
      <w:r w:rsidRPr="002C33AC">
        <w:rPr>
          <w:rFonts w:ascii="Times New Roman" w:eastAsia="Times New Roman" w:hAnsi="Times New Roman" w:cs="Times New Roman"/>
          <w:color w:val="000000"/>
        </w:rPr>
        <w:t>.</w:t>
      </w:r>
      <w:r w:rsidR="00936E4F" w:rsidRPr="002C33AC">
        <w:rPr>
          <w:rFonts w:ascii="Times New Roman" w:hAnsi="Times New Roman" w:cs="Times New Roman"/>
        </w:rPr>
        <w:t xml:space="preserve"> </w:t>
      </w:r>
      <w:r w:rsidR="008C2C30" w:rsidRPr="002C33AC">
        <w:rPr>
          <w:rFonts w:ascii="Times New Roman" w:hAnsi="Times New Roman" w:cs="Times New Roman"/>
        </w:rPr>
        <w:t xml:space="preserve">Организация </w:t>
      </w:r>
      <w:r w:rsidR="00767DB1" w:rsidRPr="002C33AC">
        <w:rPr>
          <w:rFonts w:ascii="Times New Roman" w:hAnsi="Times New Roman" w:cs="Times New Roman"/>
        </w:rPr>
        <w:t xml:space="preserve">ВКХ </w:t>
      </w:r>
      <w:r w:rsidRPr="002C33AC">
        <w:rPr>
          <w:rFonts w:ascii="Times New Roman" w:eastAsia="Times New Roman" w:hAnsi="Times New Roman" w:cs="Times New Roman"/>
          <w:color w:val="000000"/>
        </w:rPr>
        <w:t>обязан</w:t>
      </w:r>
      <w:r w:rsidR="008C2C30" w:rsidRPr="002C33AC">
        <w:rPr>
          <w:rFonts w:ascii="Times New Roman" w:eastAsia="Times New Roman" w:hAnsi="Times New Roman" w:cs="Times New Roman"/>
          <w:color w:val="000000"/>
        </w:rPr>
        <w:t>а</w:t>
      </w:r>
      <w:r w:rsidRPr="002C33AC">
        <w:rPr>
          <w:rFonts w:ascii="Times New Roman" w:eastAsia="Times New Roman" w:hAnsi="Times New Roman" w:cs="Times New Roman"/>
          <w:color w:val="000000"/>
        </w:rPr>
        <w:t>:</w:t>
      </w:r>
    </w:p>
    <w:p w:rsidR="002756AA" w:rsidRPr="002C33AC" w:rsidRDefault="00E976E2" w:rsidP="00AC479E">
      <w:pPr>
        <w:pStyle w:val="a7"/>
        <w:numPr>
          <w:ilvl w:val="0"/>
          <w:numId w:val="8"/>
        </w:numPr>
        <w:shd w:val="clear" w:color="auto" w:fill="FFFFFF"/>
        <w:spacing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756AA" w:rsidRPr="002C33AC" w:rsidRDefault="00E976E2" w:rsidP="00AC479E">
      <w:pPr>
        <w:pStyle w:val="a7"/>
        <w:numPr>
          <w:ilvl w:val="0"/>
          <w:numId w:val="8"/>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обеспечивать эксплуатацию водопроводных и канализационных сетей, принадлежащих ей на праве собственности или ином законном основании и находящихся в границах ее эксплуатационной ответственности, согласно требованиям нормативно-технических документов;</w:t>
      </w:r>
    </w:p>
    <w:p w:rsidR="002756AA" w:rsidRPr="002C33AC" w:rsidRDefault="00E976E2" w:rsidP="00AC479E">
      <w:pPr>
        <w:pStyle w:val="a7"/>
        <w:numPr>
          <w:ilvl w:val="0"/>
          <w:numId w:val="8"/>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осуществлять производственный контроль качества питьевой воды и производственный контроль состава и свойств сточных вод;</w:t>
      </w:r>
    </w:p>
    <w:p w:rsidR="002756AA" w:rsidRPr="002C33AC" w:rsidRDefault="00E976E2" w:rsidP="00AC479E">
      <w:pPr>
        <w:pStyle w:val="a7"/>
        <w:numPr>
          <w:ilvl w:val="0"/>
          <w:numId w:val="8"/>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соблюдать установленный режим подачи холодной воды и режим приема сточных вод;</w:t>
      </w:r>
    </w:p>
    <w:p w:rsidR="002756AA" w:rsidRPr="002C33AC" w:rsidRDefault="00E976E2" w:rsidP="00AC479E">
      <w:pPr>
        <w:pStyle w:val="a7"/>
        <w:numPr>
          <w:ilvl w:val="0"/>
          <w:numId w:val="8"/>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w:t>
      </w:r>
      <w:r w:rsidR="00AB1B25" w:rsidRPr="002C33AC">
        <w:rPr>
          <w:rFonts w:ascii="Times New Roman" w:eastAsia="Times New Roman" w:hAnsi="Times New Roman" w:cs="Times New Roman"/>
          <w:lang w:eastAsia="ru-RU"/>
        </w:rPr>
        <w:t xml:space="preserve">(почтовое </w:t>
      </w:r>
      <w:r w:rsidR="00AB1B25" w:rsidRPr="002C33AC">
        <w:rPr>
          <w:rFonts w:ascii="Times New Roman" w:eastAsia="Times New Roman" w:hAnsi="Times New Roman" w:cs="Times New Roman"/>
          <w:color w:val="000000" w:themeColor="text1"/>
          <w:lang w:eastAsia="ru-RU"/>
        </w:rPr>
        <w:t>отправление, телеграмма, электронная почта</w:t>
      </w:r>
      <w:r w:rsidRPr="002C33AC">
        <w:rPr>
          <w:rFonts w:ascii="Times New Roman" w:eastAsia="Times New Roman" w:hAnsi="Times New Roman" w:cs="Times New Roman"/>
          <w:color w:val="000000"/>
        </w:rPr>
        <w:t>;</w:t>
      </w:r>
    </w:p>
    <w:p w:rsidR="002756AA" w:rsidRPr="002C33AC" w:rsidRDefault="00E976E2" w:rsidP="00AC479E">
      <w:pPr>
        <w:pStyle w:val="a7"/>
        <w:numPr>
          <w:ilvl w:val="0"/>
          <w:numId w:val="8"/>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756AA" w:rsidRPr="002C33AC" w:rsidRDefault="00E976E2" w:rsidP="00AC479E">
      <w:pPr>
        <w:pStyle w:val="a7"/>
        <w:numPr>
          <w:ilvl w:val="0"/>
          <w:numId w:val="8"/>
        </w:numPr>
        <w:shd w:val="clear" w:color="auto" w:fill="FFFFFF"/>
        <w:spacing w:before="150" w:after="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756AA" w:rsidRPr="002C33AC" w:rsidRDefault="00E976E2" w:rsidP="00AC479E">
      <w:pPr>
        <w:pStyle w:val="a7"/>
        <w:numPr>
          <w:ilvl w:val="0"/>
          <w:numId w:val="8"/>
        </w:numPr>
        <w:shd w:val="clear" w:color="auto" w:fill="FFFFFF"/>
        <w:spacing w:before="150" w:after="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при участии абонента,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2756AA" w:rsidRPr="002C33AC" w:rsidRDefault="00E976E2" w:rsidP="00AC479E">
      <w:pPr>
        <w:pStyle w:val="a7"/>
        <w:numPr>
          <w:ilvl w:val="0"/>
          <w:numId w:val="8"/>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опломбировать абоненту приборы учета холодной воды и сточных вод без взимания платы, за исключением случаев, предусмотренных </w:t>
      </w:r>
      <w:r w:rsidR="005868A9" w:rsidRPr="002C33AC">
        <w:rPr>
          <w:rFonts w:ascii="Times New Roman" w:eastAsia="Times New Roman" w:hAnsi="Times New Roman" w:cs="Times New Roman"/>
          <w:color w:val="000000"/>
        </w:rPr>
        <w:t>Правилами</w:t>
      </w:r>
      <w:r w:rsidRPr="002C33AC">
        <w:rPr>
          <w:rFonts w:ascii="Times New Roman" w:eastAsia="Times New Roman" w:hAnsi="Times New Roman" w:cs="Times New Roman"/>
          <w:color w:val="000000"/>
        </w:rPr>
        <w:t>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756AA" w:rsidRPr="002C33AC" w:rsidRDefault="00E976E2" w:rsidP="00AC479E">
      <w:pPr>
        <w:pStyle w:val="a7"/>
        <w:numPr>
          <w:ilvl w:val="0"/>
          <w:numId w:val="8"/>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756AA" w:rsidRPr="002C33AC" w:rsidRDefault="00E976E2" w:rsidP="00AC479E">
      <w:pPr>
        <w:pStyle w:val="a7"/>
        <w:numPr>
          <w:ilvl w:val="0"/>
          <w:numId w:val="8"/>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756AA" w:rsidRPr="002C33AC" w:rsidRDefault="00E976E2" w:rsidP="00AC479E">
      <w:pPr>
        <w:pStyle w:val="a7"/>
        <w:numPr>
          <w:ilvl w:val="0"/>
          <w:numId w:val="8"/>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lastRenderedPageBreak/>
        <w:t>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67DB1" w:rsidRPr="002C33AC" w:rsidRDefault="00E976E2" w:rsidP="00AC479E">
      <w:pPr>
        <w:pStyle w:val="a7"/>
        <w:numPr>
          <w:ilvl w:val="0"/>
          <w:numId w:val="8"/>
        </w:numPr>
        <w:shd w:val="clear" w:color="auto" w:fill="FFFFFF"/>
        <w:spacing w:after="0" w:line="240" w:lineRule="auto"/>
        <w:ind w:left="510" w:hanging="340"/>
        <w:jc w:val="both"/>
        <w:rPr>
          <w:rFonts w:ascii="Times New Roman" w:hAnsi="Times New Roman" w:cs="Times New Roman"/>
          <w:color w:val="000000"/>
        </w:rPr>
      </w:pPr>
      <w:r w:rsidRPr="002C33AC">
        <w:rPr>
          <w:rFonts w:ascii="Times New Roman" w:eastAsia="Times New Roman" w:hAnsi="Times New Roman" w:cs="Times New Roman"/>
          <w:color w:val="000000"/>
        </w:rPr>
        <w:t>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bookmarkStart w:id="3" w:name="dst100607"/>
      <w:bookmarkStart w:id="4" w:name="dst100608"/>
      <w:bookmarkStart w:id="5" w:name="dst100609"/>
      <w:bookmarkStart w:id="6" w:name="dst100611"/>
      <w:bookmarkStart w:id="7" w:name="dst100612"/>
      <w:bookmarkStart w:id="8" w:name="dst100613"/>
      <w:bookmarkStart w:id="9" w:name="dst100615"/>
      <w:bookmarkStart w:id="10" w:name="dst100616"/>
      <w:bookmarkStart w:id="11" w:name="dst100617"/>
      <w:bookmarkStart w:id="12" w:name="dst100618"/>
      <w:bookmarkStart w:id="13" w:name="dst100619"/>
      <w:bookmarkEnd w:id="3"/>
      <w:bookmarkEnd w:id="4"/>
      <w:bookmarkEnd w:id="5"/>
      <w:bookmarkEnd w:id="6"/>
      <w:bookmarkEnd w:id="7"/>
      <w:bookmarkEnd w:id="8"/>
      <w:bookmarkEnd w:id="9"/>
      <w:bookmarkEnd w:id="10"/>
      <w:bookmarkEnd w:id="11"/>
      <w:bookmarkEnd w:id="12"/>
      <w:bookmarkEnd w:id="13"/>
      <w:r w:rsidR="00767DB1" w:rsidRPr="002C33AC">
        <w:rPr>
          <w:rFonts w:ascii="Times New Roman" w:eastAsia="Times New Roman" w:hAnsi="Times New Roman" w:cs="Times New Roman"/>
          <w:color w:val="000000"/>
        </w:rPr>
        <w:t>;</w:t>
      </w:r>
    </w:p>
    <w:p w:rsidR="00767DB1" w:rsidRPr="002C33AC" w:rsidRDefault="008C2C30" w:rsidP="00AC479E">
      <w:pPr>
        <w:pStyle w:val="a7"/>
        <w:numPr>
          <w:ilvl w:val="0"/>
          <w:numId w:val="8"/>
        </w:numPr>
        <w:shd w:val="clear" w:color="auto" w:fill="FFFFFF"/>
        <w:spacing w:before="150" w:after="0" w:line="240" w:lineRule="auto"/>
        <w:ind w:left="510" w:hanging="340"/>
        <w:jc w:val="both"/>
        <w:rPr>
          <w:rStyle w:val="blk"/>
          <w:rFonts w:ascii="Times New Roman" w:hAnsi="Times New Roman" w:cs="Times New Roman"/>
          <w:color w:val="000000"/>
        </w:rPr>
      </w:pPr>
      <w:r w:rsidRPr="002C33AC">
        <w:rPr>
          <w:rStyle w:val="blk"/>
          <w:rFonts w:ascii="Times New Roman" w:hAnsi="Times New Roman" w:cs="Times New Roman"/>
          <w:color w:val="000000"/>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bookmarkStart w:id="14" w:name="dst100620"/>
      <w:bookmarkEnd w:id="14"/>
    </w:p>
    <w:p w:rsidR="0063276E" w:rsidRPr="002C33AC" w:rsidRDefault="008C2C30" w:rsidP="00AC479E">
      <w:pPr>
        <w:pStyle w:val="a7"/>
        <w:numPr>
          <w:ilvl w:val="0"/>
          <w:numId w:val="8"/>
        </w:numPr>
        <w:shd w:val="clear" w:color="auto" w:fill="FFFFFF"/>
        <w:spacing w:after="0" w:line="240" w:lineRule="auto"/>
        <w:ind w:left="510" w:hanging="340"/>
        <w:jc w:val="both"/>
        <w:rPr>
          <w:rStyle w:val="blk"/>
          <w:rFonts w:ascii="Times New Roman" w:hAnsi="Times New Roman" w:cs="Times New Roman"/>
          <w:color w:val="000000"/>
        </w:rPr>
      </w:pPr>
      <w:r w:rsidRPr="002C33AC">
        <w:rPr>
          <w:rStyle w:val="blk"/>
          <w:rFonts w:ascii="Times New Roman" w:hAnsi="Times New Roman" w:cs="Times New Roman"/>
          <w:color w:val="000000"/>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bookmarkStart w:id="15" w:name="dst100621"/>
      <w:bookmarkEnd w:id="15"/>
    </w:p>
    <w:p w:rsidR="0063276E" w:rsidRPr="002C33AC" w:rsidRDefault="008C2C30" w:rsidP="00AC479E">
      <w:pPr>
        <w:pStyle w:val="a7"/>
        <w:numPr>
          <w:ilvl w:val="0"/>
          <w:numId w:val="8"/>
        </w:numPr>
        <w:shd w:val="clear" w:color="auto" w:fill="FFFFFF"/>
        <w:spacing w:after="0" w:line="240" w:lineRule="auto"/>
        <w:ind w:left="510" w:hanging="340"/>
        <w:jc w:val="both"/>
        <w:rPr>
          <w:rStyle w:val="blk"/>
          <w:rFonts w:ascii="Times New Roman" w:hAnsi="Times New Roman" w:cs="Times New Roman"/>
          <w:color w:val="000000"/>
        </w:rPr>
      </w:pPr>
      <w:r w:rsidRPr="002C33AC">
        <w:rPr>
          <w:rStyle w:val="blk"/>
          <w:rFonts w:ascii="Times New Roman" w:hAnsi="Times New Roman" w:cs="Times New Roman"/>
          <w:color w:val="000000"/>
        </w:rPr>
        <w:t>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bookmarkStart w:id="16" w:name="dst100622"/>
      <w:bookmarkEnd w:id="16"/>
    </w:p>
    <w:p w:rsidR="0063276E" w:rsidRPr="002C33AC" w:rsidRDefault="008C2C30" w:rsidP="00AC479E">
      <w:pPr>
        <w:pStyle w:val="a7"/>
        <w:numPr>
          <w:ilvl w:val="0"/>
          <w:numId w:val="8"/>
        </w:numPr>
        <w:shd w:val="clear" w:color="auto" w:fill="FFFFFF"/>
        <w:spacing w:after="0" w:line="240" w:lineRule="auto"/>
        <w:ind w:left="510" w:hanging="340"/>
        <w:jc w:val="both"/>
        <w:rPr>
          <w:rStyle w:val="blk"/>
          <w:rFonts w:ascii="Times New Roman" w:hAnsi="Times New Roman" w:cs="Times New Roman"/>
          <w:color w:val="000000"/>
        </w:rPr>
      </w:pPr>
      <w:r w:rsidRPr="002C33AC">
        <w:rPr>
          <w:rStyle w:val="blk"/>
          <w:rFonts w:ascii="Times New Roman" w:hAnsi="Times New Roman" w:cs="Times New Roman"/>
          <w:color w:val="000000"/>
        </w:rPr>
        <w:t>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bookmarkStart w:id="17" w:name="dst100623"/>
      <w:bookmarkEnd w:id="17"/>
    </w:p>
    <w:p w:rsidR="00E976E2" w:rsidRPr="002C33AC" w:rsidRDefault="00E976E2" w:rsidP="009638AF">
      <w:pPr>
        <w:shd w:val="clear" w:color="auto" w:fill="FFFFFF"/>
        <w:spacing w:after="0" w:line="240" w:lineRule="auto"/>
        <w:jc w:val="both"/>
        <w:rPr>
          <w:rFonts w:ascii="Times New Roman" w:eastAsia="Times New Roman" w:hAnsi="Times New Roman" w:cs="Times New Roman"/>
          <w:b/>
          <w:color w:val="000000"/>
        </w:rPr>
      </w:pPr>
      <w:bookmarkStart w:id="18" w:name="dst100625"/>
      <w:bookmarkStart w:id="19" w:name="dst100627"/>
      <w:bookmarkStart w:id="20" w:name="dst100632"/>
      <w:bookmarkStart w:id="21" w:name="dst100654"/>
      <w:bookmarkEnd w:id="18"/>
      <w:bookmarkEnd w:id="19"/>
      <w:bookmarkEnd w:id="20"/>
      <w:bookmarkEnd w:id="21"/>
      <w:r w:rsidRPr="002C33AC">
        <w:rPr>
          <w:rFonts w:ascii="Times New Roman" w:eastAsia="Times New Roman" w:hAnsi="Times New Roman" w:cs="Times New Roman"/>
          <w:color w:val="000000"/>
        </w:rPr>
        <w:t>1</w:t>
      </w:r>
      <w:r w:rsidR="008F2A30" w:rsidRPr="002C33AC">
        <w:rPr>
          <w:rFonts w:ascii="Times New Roman" w:eastAsia="Times New Roman" w:hAnsi="Times New Roman" w:cs="Times New Roman"/>
          <w:color w:val="000000"/>
        </w:rPr>
        <w:t>1</w:t>
      </w:r>
      <w:r w:rsidRPr="002C33AC">
        <w:rPr>
          <w:rFonts w:ascii="Times New Roman" w:eastAsia="Times New Roman" w:hAnsi="Times New Roman" w:cs="Times New Roman"/>
          <w:color w:val="000000"/>
        </w:rPr>
        <w:t xml:space="preserve">. </w:t>
      </w:r>
      <w:r w:rsidR="00035403" w:rsidRPr="002C33AC">
        <w:rPr>
          <w:rFonts w:ascii="Times New Roman" w:eastAsia="Times New Roman" w:hAnsi="Times New Roman" w:cs="Times New Roman"/>
          <w:b/>
          <w:color w:val="000000"/>
        </w:rPr>
        <w:t xml:space="preserve">Организация ВКХ </w:t>
      </w:r>
      <w:r w:rsidRPr="002C33AC">
        <w:rPr>
          <w:rFonts w:ascii="Times New Roman" w:eastAsia="Times New Roman" w:hAnsi="Times New Roman" w:cs="Times New Roman"/>
          <w:b/>
          <w:color w:val="000000"/>
        </w:rPr>
        <w:t>вправе:</w:t>
      </w:r>
    </w:p>
    <w:p w:rsidR="00110F2E" w:rsidRPr="002C33AC" w:rsidRDefault="00E976E2" w:rsidP="003F5A94">
      <w:pPr>
        <w:pStyle w:val="a7"/>
        <w:numPr>
          <w:ilvl w:val="0"/>
          <w:numId w:val="9"/>
        </w:numPr>
        <w:shd w:val="clear" w:color="auto" w:fill="FFFFFF"/>
        <w:spacing w:after="150" w:line="240" w:lineRule="auto"/>
        <w:ind w:left="511"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осуществлять контроль за правильностью учета объемов поданной (полученной абонентом) холодной воды и учета объем</w:t>
      </w:r>
      <w:r w:rsidR="003B6546" w:rsidRPr="002C33AC">
        <w:rPr>
          <w:rFonts w:ascii="Times New Roman" w:eastAsia="Times New Roman" w:hAnsi="Times New Roman" w:cs="Times New Roman"/>
          <w:color w:val="000000"/>
        </w:rPr>
        <w:t>а</w:t>
      </w:r>
      <w:r w:rsidRPr="002C33AC">
        <w:rPr>
          <w:rFonts w:ascii="Times New Roman" w:eastAsia="Times New Roman" w:hAnsi="Times New Roman" w:cs="Times New Roman"/>
          <w:color w:val="000000"/>
        </w:rPr>
        <w:t xml:space="preserve"> принятых (отведенных) сточных вод;</w:t>
      </w:r>
    </w:p>
    <w:p w:rsidR="00110F2E" w:rsidRPr="002C33AC" w:rsidRDefault="00E976E2" w:rsidP="003F5A94">
      <w:pPr>
        <w:pStyle w:val="a7"/>
        <w:numPr>
          <w:ilvl w:val="0"/>
          <w:numId w:val="9"/>
        </w:numPr>
        <w:shd w:val="clear" w:color="auto" w:fill="FFFFFF"/>
        <w:spacing w:before="150" w:after="150" w:line="240" w:lineRule="auto"/>
        <w:ind w:left="511"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110F2E" w:rsidRPr="002C33AC" w:rsidRDefault="00E976E2" w:rsidP="003F5A94">
      <w:pPr>
        <w:pStyle w:val="a7"/>
        <w:numPr>
          <w:ilvl w:val="0"/>
          <w:numId w:val="9"/>
        </w:numPr>
        <w:shd w:val="clear" w:color="auto" w:fill="FFFFFF"/>
        <w:spacing w:before="150" w:after="0" w:line="240" w:lineRule="auto"/>
        <w:ind w:left="511"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110F2E" w:rsidRPr="002C33AC" w:rsidRDefault="00E976E2" w:rsidP="003F5A94">
      <w:pPr>
        <w:pStyle w:val="a7"/>
        <w:numPr>
          <w:ilvl w:val="0"/>
          <w:numId w:val="9"/>
        </w:numPr>
        <w:shd w:val="clear" w:color="auto" w:fill="FFFFFF"/>
        <w:spacing w:before="150" w:after="150" w:line="240" w:lineRule="auto"/>
        <w:ind w:left="511"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иметь беспрепятственный доступ к водопроводным и канализационным сетям, местам отбора проб воды и приборам учета холодной воды в порядке,</w:t>
      </w:r>
      <w:r w:rsidR="00EC32F2" w:rsidRPr="002C33AC">
        <w:rPr>
          <w:rFonts w:ascii="Times New Roman" w:eastAsia="Times New Roman" w:hAnsi="Times New Roman" w:cs="Times New Roman"/>
          <w:color w:val="000000"/>
        </w:rPr>
        <w:t xml:space="preserve"> п</w:t>
      </w:r>
      <w:r w:rsidRPr="002C33AC">
        <w:rPr>
          <w:rFonts w:ascii="Times New Roman" w:eastAsia="Times New Roman" w:hAnsi="Times New Roman" w:cs="Times New Roman"/>
          <w:color w:val="000000"/>
        </w:rPr>
        <w:t>редусмотренном </w:t>
      </w:r>
      <w:hyperlink r:id="rId12" w:anchor="p1232" w:tooltip="Ссылка на текущий документ" w:history="1">
        <w:r w:rsidRPr="002C33AC">
          <w:rPr>
            <w:rFonts w:ascii="Times New Roman" w:eastAsia="Times New Roman" w:hAnsi="Times New Roman" w:cs="Times New Roman"/>
          </w:rPr>
          <w:t>разделом</w:t>
        </w:r>
        <w:r w:rsidR="00EC32F2" w:rsidRPr="002C33AC">
          <w:rPr>
            <w:rFonts w:ascii="Times New Roman" w:eastAsia="Times New Roman" w:hAnsi="Times New Roman" w:cs="Times New Roman"/>
          </w:rPr>
          <w:t xml:space="preserve"> </w:t>
        </w:r>
        <w:r w:rsidRPr="002C33AC">
          <w:rPr>
            <w:rFonts w:ascii="Times New Roman" w:eastAsia="Times New Roman" w:hAnsi="Times New Roman" w:cs="Times New Roman"/>
          </w:rPr>
          <w:t>VI</w:t>
        </w:r>
      </w:hyperlink>
      <w:r w:rsidR="00EC32F2" w:rsidRPr="002C33AC">
        <w:rPr>
          <w:rFonts w:ascii="Times New Roman" w:eastAsia="Times New Roman" w:hAnsi="Times New Roman" w:cs="Times New Roman"/>
        </w:rPr>
        <w:t xml:space="preserve"> </w:t>
      </w:r>
      <w:r w:rsidRPr="002C33AC">
        <w:rPr>
          <w:rFonts w:ascii="Times New Roman" w:eastAsia="Times New Roman" w:hAnsi="Times New Roman" w:cs="Times New Roman"/>
          <w:color w:val="000000"/>
        </w:rPr>
        <w:t>настоящего договора;</w:t>
      </w:r>
    </w:p>
    <w:p w:rsidR="00110F2E" w:rsidRPr="002C33AC" w:rsidRDefault="00E976E2" w:rsidP="003F5A94">
      <w:pPr>
        <w:pStyle w:val="a7"/>
        <w:numPr>
          <w:ilvl w:val="0"/>
          <w:numId w:val="9"/>
        </w:numPr>
        <w:shd w:val="clear" w:color="auto" w:fill="FFFFFF"/>
        <w:spacing w:before="150" w:after="150" w:line="240" w:lineRule="auto"/>
        <w:ind w:left="511"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за негативное воздействие на работу централизованной системы водоотведения;</w:t>
      </w:r>
    </w:p>
    <w:p w:rsidR="00E976E2" w:rsidRPr="002C33AC" w:rsidRDefault="00E976E2" w:rsidP="00BA2ACF">
      <w:pPr>
        <w:pStyle w:val="a7"/>
        <w:numPr>
          <w:ilvl w:val="0"/>
          <w:numId w:val="9"/>
        </w:numPr>
        <w:shd w:val="clear" w:color="auto" w:fill="FFFFFF"/>
        <w:spacing w:before="150" w:after="0" w:line="240" w:lineRule="auto"/>
        <w:ind w:left="511"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инициировать проведение сверки расчетов по настоящему договору.</w:t>
      </w:r>
    </w:p>
    <w:p w:rsidR="00E976E2" w:rsidRPr="002C33AC" w:rsidRDefault="00E976E2" w:rsidP="00BA2ACF">
      <w:pPr>
        <w:shd w:val="clear" w:color="auto" w:fill="FFFFFF"/>
        <w:spacing w:before="60" w:after="0" w:line="240" w:lineRule="auto"/>
        <w:jc w:val="both"/>
        <w:rPr>
          <w:rFonts w:ascii="Times New Roman" w:eastAsia="Times New Roman" w:hAnsi="Times New Roman" w:cs="Times New Roman"/>
          <w:b/>
          <w:color w:val="000000"/>
          <w:lang w:val="en-US"/>
        </w:rPr>
      </w:pPr>
      <w:bookmarkStart w:id="22" w:name="dst100635"/>
      <w:bookmarkStart w:id="23" w:name="dst100636"/>
      <w:bookmarkEnd w:id="22"/>
      <w:bookmarkEnd w:id="23"/>
      <w:r w:rsidRPr="002C33AC">
        <w:rPr>
          <w:rFonts w:ascii="Times New Roman" w:eastAsia="Times New Roman" w:hAnsi="Times New Roman" w:cs="Times New Roman"/>
          <w:color w:val="000000"/>
        </w:rPr>
        <w:t>1</w:t>
      </w:r>
      <w:r w:rsidR="008F2A30" w:rsidRPr="002C33AC">
        <w:rPr>
          <w:rFonts w:ascii="Times New Roman" w:eastAsia="Times New Roman" w:hAnsi="Times New Roman" w:cs="Times New Roman"/>
          <w:color w:val="000000"/>
        </w:rPr>
        <w:t>2</w:t>
      </w:r>
      <w:r w:rsidRPr="002C33AC">
        <w:rPr>
          <w:rFonts w:ascii="Times New Roman" w:eastAsia="Times New Roman" w:hAnsi="Times New Roman" w:cs="Times New Roman"/>
          <w:b/>
          <w:color w:val="000000"/>
        </w:rPr>
        <w:t>. Абонент обязан:</w:t>
      </w:r>
    </w:p>
    <w:p w:rsidR="00AC6443" w:rsidRPr="002C33AC" w:rsidRDefault="00E976E2" w:rsidP="00AC479E">
      <w:pPr>
        <w:pStyle w:val="a7"/>
        <w:numPr>
          <w:ilvl w:val="0"/>
          <w:numId w:val="10"/>
        </w:numPr>
        <w:shd w:val="clear" w:color="auto" w:fill="FFFFFF"/>
        <w:spacing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AC6443" w:rsidRPr="002C33AC" w:rsidRDefault="00E976E2" w:rsidP="00AC479E">
      <w:pPr>
        <w:pStyle w:val="a7"/>
        <w:numPr>
          <w:ilvl w:val="0"/>
          <w:numId w:val="10"/>
        </w:numPr>
        <w:shd w:val="clear" w:color="auto" w:fill="FFFFFF"/>
        <w:spacing w:before="150" w:after="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AC6443" w:rsidRPr="002C33AC" w:rsidRDefault="00E976E2" w:rsidP="00AC479E">
      <w:pPr>
        <w:pStyle w:val="a7"/>
        <w:numPr>
          <w:ilvl w:val="0"/>
          <w:numId w:val="10"/>
        </w:numPr>
        <w:shd w:val="clear" w:color="auto" w:fill="FFFFFF"/>
        <w:spacing w:before="150" w:after="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обеспечивать учет получаемой холодной воды и отводимых сточных вод в порядке,</w:t>
      </w:r>
      <w:r w:rsidR="007A5C4C"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установленном </w:t>
      </w:r>
      <w:hyperlink r:id="rId13" w:anchor="p1198" w:tooltip="Ссылка на текущий документ" w:history="1">
        <w:r w:rsidRPr="002C33AC">
          <w:rPr>
            <w:rFonts w:ascii="Times New Roman" w:eastAsia="Times New Roman" w:hAnsi="Times New Roman" w:cs="Times New Roman"/>
            <w:u w:val="single"/>
          </w:rPr>
          <w:t>разделом</w:t>
        </w:r>
        <w:r w:rsidR="007A5C4C" w:rsidRPr="002C33AC">
          <w:rPr>
            <w:rFonts w:ascii="Times New Roman" w:eastAsia="Times New Roman" w:hAnsi="Times New Roman" w:cs="Times New Roman"/>
            <w:u w:val="single"/>
          </w:rPr>
          <w:t xml:space="preserve"> </w:t>
        </w:r>
        <w:r w:rsidRPr="002C33AC">
          <w:rPr>
            <w:rFonts w:ascii="Times New Roman" w:eastAsia="Times New Roman" w:hAnsi="Times New Roman" w:cs="Times New Roman"/>
            <w:u w:val="single"/>
          </w:rPr>
          <w:t>V</w:t>
        </w:r>
      </w:hyperlink>
      <w:r w:rsidRPr="002C33AC">
        <w:rPr>
          <w:rFonts w:ascii="Times New Roman" w:eastAsia="Times New Roman" w:hAnsi="Times New Roman" w:cs="Times New Roman"/>
          <w:color w:val="000000"/>
        </w:rPr>
        <w:t> настоящего договора, и в соответствии с </w:t>
      </w:r>
      <w:hyperlink r:id="rId14" w:history="1">
        <w:r w:rsidRPr="002C33AC">
          <w:rPr>
            <w:rFonts w:ascii="Times New Roman" w:eastAsia="Times New Roman" w:hAnsi="Times New Roman" w:cs="Times New Roman"/>
          </w:rPr>
          <w:t>правилами</w:t>
        </w:r>
      </w:hyperlink>
      <w:r w:rsidRPr="002C33AC">
        <w:rPr>
          <w:rFonts w:ascii="Times New Roman" w:eastAsia="Times New Roman" w:hAnsi="Times New Roman" w:cs="Times New Roman"/>
          <w:color w:val="000000"/>
        </w:rPr>
        <w:t> организации коммерческого учета воды, сточных вод, утверждаемыми Правительством Российской Федерации;</w:t>
      </w:r>
    </w:p>
    <w:p w:rsidR="00DA2567" w:rsidRPr="002C33AC" w:rsidRDefault="00E976E2" w:rsidP="00AC47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установить приборы учета холодной воды и приборы учета сточных вод в соответствии с требованиями законодательства Российской Федерации) на границах эксплуатационной ответственности</w:t>
      </w:r>
      <w:r w:rsidR="00DA2567" w:rsidRPr="002C33AC">
        <w:rPr>
          <w:rFonts w:ascii="Times New Roman" w:eastAsia="Times New Roman" w:hAnsi="Times New Roman" w:cs="Times New Roman"/>
          <w:color w:val="000000"/>
        </w:rPr>
        <w:t>;</w:t>
      </w:r>
    </w:p>
    <w:p w:rsidR="00AC6443" w:rsidRPr="002C33AC" w:rsidRDefault="00E976E2" w:rsidP="00AC47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соблюдать установленный настоящим договором режим потребления холодной воды и режим водоотведения;</w:t>
      </w:r>
    </w:p>
    <w:p w:rsidR="00AC6443" w:rsidRPr="002C33AC" w:rsidRDefault="00E976E2" w:rsidP="00AC479E">
      <w:pPr>
        <w:pStyle w:val="a7"/>
        <w:numPr>
          <w:ilvl w:val="0"/>
          <w:numId w:val="10"/>
        </w:numPr>
        <w:shd w:val="clear" w:color="auto" w:fill="FFFFFF"/>
        <w:spacing w:before="150" w:after="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r w:rsidR="00935D03" w:rsidRPr="002C33AC">
        <w:rPr>
          <w:rStyle w:val="blk"/>
          <w:rFonts w:ascii="Times New Roman" w:hAnsi="Times New Roman" w:cs="Times New Roman"/>
          <w:color w:val="000000"/>
        </w:rPr>
        <w:t xml:space="preserve"> </w:t>
      </w:r>
    </w:p>
    <w:p w:rsidR="00AC6443" w:rsidRPr="002C33AC" w:rsidRDefault="00E976E2" w:rsidP="00AC47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обеспечивать беспрепятственный доступ представителей </w:t>
      </w:r>
      <w:r w:rsidR="00AC479E" w:rsidRPr="002C33AC">
        <w:rPr>
          <w:rFonts w:ascii="Times New Roman" w:eastAsia="Times New Roman" w:hAnsi="Times New Roman" w:cs="Times New Roman"/>
          <w:color w:val="000000"/>
        </w:rPr>
        <w:t xml:space="preserve">организации ВКХ </w:t>
      </w:r>
      <w:r w:rsidRPr="002C33AC">
        <w:rPr>
          <w:rFonts w:ascii="Times New Roman" w:eastAsia="Times New Roman" w:hAnsi="Times New Roman" w:cs="Times New Roman"/>
          <w:color w:val="000000"/>
        </w:rPr>
        <w:t xml:space="preserve">или по ее указанию представителям иной организации к водопроводным и (или) канализационным сетям, местам отбора </w:t>
      </w:r>
      <w:r w:rsidRPr="002C33AC">
        <w:rPr>
          <w:rFonts w:ascii="Times New Roman" w:eastAsia="Times New Roman" w:hAnsi="Times New Roman" w:cs="Times New Roman"/>
          <w:color w:val="000000"/>
        </w:rPr>
        <w:lastRenderedPageBreak/>
        <w:t>проб холодной воды, сточных вод и приборам учета в случаях и в порядке, которые предусмотрены </w:t>
      </w:r>
      <w:hyperlink r:id="rId15" w:anchor="p1232" w:tooltip="Ссылка на текущий документ" w:history="1">
        <w:r w:rsidRPr="002C33AC">
          <w:rPr>
            <w:rFonts w:ascii="Times New Roman" w:eastAsia="Times New Roman" w:hAnsi="Times New Roman" w:cs="Times New Roman"/>
            <w:u w:val="single"/>
          </w:rPr>
          <w:t>разделом VI</w:t>
        </w:r>
      </w:hyperlink>
      <w:r w:rsidRPr="002C33AC">
        <w:rPr>
          <w:rFonts w:ascii="Times New Roman" w:eastAsia="Times New Roman" w:hAnsi="Times New Roman" w:cs="Times New Roman"/>
          <w:color w:val="7030A0"/>
        </w:rPr>
        <w:t> </w:t>
      </w:r>
      <w:r w:rsidRPr="002C33AC">
        <w:rPr>
          <w:rFonts w:ascii="Times New Roman" w:eastAsia="Times New Roman" w:hAnsi="Times New Roman" w:cs="Times New Roman"/>
          <w:color w:val="000000"/>
        </w:rPr>
        <w:t>настоящего договора;</w:t>
      </w:r>
    </w:p>
    <w:p w:rsidR="00AC6443" w:rsidRPr="002C33AC" w:rsidRDefault="00E976E2" w:rsidP="00AC47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AC6443" w:rsidRPr="002C33AC" w:rsidRDefault="00E976E2" w:rsidP="00AC479E">
      <w:pPr>
        <w:pStyle w:val="a7"/>
        <w:numPr>
          <w:ilvl w:val="0"/>
          <w:numId w:val="10"/>
        </w:numPr>
        <w:shd w:val="clear" w:color="auto" w:fill="FFFFFF"/>
        <w:spacing w:before="150" w:after="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незамедлительно уведомлять </w:t>
      </w:r>
      <w:r w:rsidR="00AC479E" w:rsidRPr="002C33AC">
        <w:rPr>
          <w:rFonts w:ascii="Times New Roman" w:eastAsia="Times New Roman" w:hAnsi="Times New Roman" w:cs="Times New Roman"/>
          <w:color w:val="000000"/>
        </w:rPr>
        <w:t xml:space="preserve">организацию </w:t>
      </w:r>
      <w:r w:rsidR="003A69DD"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C6443" w:rsidRPr="002C33AC" w:rsidRDefault="00E976E2" w:rsidP="002C45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уведомлять </w:t>
      </w:r>
      <w:r w:rsidR="00AC479E" w:rsidRPr="002C33AC">
        <w:rPr>
          <w:rFonts w:ascii="Times New Roman" w:eastAsia="Times New Roman" w:hAnsi="Times New Roman" w:cs="Times New Roman"/>
          <w:color w:val="000000"/>
        </w:rPr>
        <w:t xml:space="preserve">организацию </w:t>
      </w:r>
      <w:r w:rsidR="003A69DD"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r:id="rId16" w:anchor="p1318" w:tooltip="Ссылка на текущий документ" w:history="1">
        <w:r w:rsidRPr="002C33AC">
          <w:rPr>
            <w:rFonts w:ascii="Times New Roman" w:eastAsia="Times New Roman" w:hAnsi="Times New Roman" w:cs="Times New Roman"/>
            <w:u w:val="single"/>
          </w:rPr>
          <w:t>разделом XI</w:t>
        </w:r>
      </w:hyperlink>
      <w:r w:rsidRPr="002C33AC">
        <w:rPr>
          <w:rFonts w:ascii="Times New Roman" w:eastAsia="Times New Roman" w:hAnsi="Times New Roman" w:cs="Times New Roman"/>
          <w:color w:val="000000"/>
        </w:rPr>
        <w:t> настоящего договора;</w:t>
      </w:r>
    </w:p>
    <w:p w:rsidR="00AC6443" w:rsidRPr="002C33AC" w:rsidRDefault="00E976E2" w:rsidP="002C45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незамедлительно сообщать </w:t>
      </w:r>
      <w:r w:rsidR="004B4D09" w:rsidRPr="002C33AC">
        <w:rPr>
          <w:rFonts w:ascii="Times New Roman" w:eastAsia="Times New Roman" w:hAnsi="Times New Roman" w:cs="Times New Roman"/>
          <w:color w:val="000000"/>
        </w:rPr>
        <w:t xml:space="preserve">организации </w:t>
      </w:r>
      <w:r w:rsidR="003A69DD"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C41DC1" w:rsidRPr="002C33AC" w:rsidRDefault="00E976E2" w:rsidP="002C45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C41DC1" w:rsidRPr="002C33AC" w:rsidRDefault="00E976E2" w:rsidP="002C45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w:t>
      </w:r>
      <w:r w:rsidR="003A69DD" w:rsidRPr="002C33AC">
        <w:rPr>
          <w:rFonts w:ascii="Times New Roman" w:eastAsia="Times New Roman" w:hAnsi="Times New Roman" w:cs="Times New Roman"/>
          <w:color w:val="000000"/>
        </w:rPr>
        <w:t xml:space="preserve"> </w:t>
      </w:r>
      <w:r w:rsidR="004B4D09" w:rsidRPr="002C33AC">
        <w:rPr>
          <w:rFonts w:ascii="Times New Roman" w:eastAsia="Times New Roman" w:hAnsi="Times New Roman" w:cs="Times New Roman"/>
          <w:color w:val="000000"/>
        </w:rPr>
        <w:t xml:space="preserve">организации </w:t>
      </w:r>
      <w:r w:rsidR="003A69DD" w:rsidRPr="002C33AC">
        <w:rPr>
          <w:rFonts w:ascii="Times New Roman" w:eastAsia="Times New Roman" w:hAnsi="Times New Roman" w:cs="Times New Roman"/>
          <w:color w:val="000000"/>
        </w:rPr>
        <w:t>ВКХ</w:t>
      </w:r>
      <w:r w:rsidRPr="002C33AC">
        <w:rPr>
          <w:rFonts w:ascii="Times New Roman" w:eastAsia="Times New Roman" w:hAnsi="Times New Roman" w:cs="Times New Roman"/>
          <w:color w:val="000000"/>
        </w:rPr>
        <w:t>;</w:t>
      </w:r>
    </w:p>
    <w:p w:rsidR="00C41DC1" w:rsidRPr="002C33AC" w:rsidRDefault="00E976E2" w:rsidP="002C45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C41DC1" w:rsidRPr="002C33AC" w:rsidRDefault="00E976E2" w:rsidP="002C45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представлять </w:t>
      </w:r>
      <w:r w:rsidR="004B4D09" w:rsidRPr="002C33AC">
        <w:rPr>
          <w:rFonts w:ascii="Times New Roman" w:eastAsia="Times New Roman" w:hAnsi="Times New Roman" w:cs="Times New Roman"/>
          <w:color w:val="000000"/>
        </w:rPr>
        <w:t xml:space="preserve">организации </w:t>
      </w:r>
      <w:r w:rsidR="003A69DD"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сведения об абонентах, в отношении которых абонент является транзитной организацией, по форме и в объеме, которые согласованы сторонами;</w:t>
      </w:r>
    </w:p>
    <w:p w:rsidR="002C459E" w:rsidRPr="002C33AC" w:rsidRDefault="00E976E2" w:rsidP="00F05080">
      <w:pPr>
        <w:pStyle w:val="a7"/>
        <w:numPr>
          <w:ilvl w:val="0"/>
          <w:numId w:val="10"/>
        </w:numPr>
        <w:shd w:val="clear" w:color="auto" w:fill="FFFFFF"/>
        <w:spacing w:after="0" w:line="240" w:lineRule="auto"/>
        <w:ind w:left="510" w:hanging="340"/>
        <w:jc w:val="both"/>
        <w:rPr>
          <w:rFonts w:ascii="Times New Roman" w:hAnsi="Times New Roman" w:cs="Times New Roman"/>
          <w:color w:val="000000"/>
        </w:rPr>
      </w:pPr>
      <w:r w:rsidRPr="002C33AC">
        <w:rPr>
          <w:rFonts w:ascii="Times New Roman" w:eastAsia="Times New Roman" w:hAnsi="Times New Roman" w:cs="Times New Roman"/>
          <w:color w:val="000000"/>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w:t>
      </w:r>
      <w:r w:rsidR="004B4D09" w:rsidRPr="002C33AC">
        <w:rPr>
          <w:rFonts w:ascii="Times New Roman" w:eastAsia="Times New Roman" w:hAnsi="Times New Roman" w:cs="Times New Roman"/>
          <w:color w:val="000000"/>
        </w:rPr>
        <w:t xml:space="preserve"> ВКХ</w:t>
      </w:r>
      <w:r w:rsidRPr="002C33AC">
        <w:rPr>
          <w:rFonts w:ascii="Times New Roman" w:eastAsia="Times New Roman" w:hAnsi="Times New Roman" w:cs="Times New Roman"/>
          <w:color w:val="000000"/>
        </w:rPr>
        <w:t>;</w:t>
      </w:r>
    </w:p>
    <w:p w:rsidR="002C459E" w:rsidRPr="002C33AC" w:rsidRDefault="002C459E" w:rsidP="00F05080">
      <w:pPr>
        <w:pStyle w:val="a7"/>
        <w:numPr>
          <w:ilvl w:val="0"/>
          <w:numId w:val="10"/>
        </w:numPr>
        <w:shd w:val="clear" w:color="auto" w:fill="FFFFFF"/>
        <w:spacing w:after="0" w:line="240" w:lineRule="auto"/>
        <w:ind w:left="510" w:hanging="340"/>
        <w:jc w:val="both"/>
        <w:rPr>
          <w:rFonts w:ascii="Times New Roman" w:hAnsi="Times New Roman" w:cs="Times New Roman"/>
          <w:color w:val="000000"/>
        </w:rPr>
      </w:pPr>
      <w:r w:rsidRPr="002C33AC">
        <w:rPr>
          <w:rStyle w:val="blk"/>
          <w:rFonts w:ascii="Times New Roman" w:hAnsi="Times New Roman" w:cs="Times New Roman"/>
          <w:color w:val="000000"/>
        </w:rPr>
        <w:t>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C41DC1" w:rsidRPr="002C33AC" w:rsidRDefault="00E976E2" w:rsidP="002C459E">
      <w:pPr>
        <w:pStyle w:val="a7"/>
        <w:numPr>
          <w:ilvl w:val="0"/>
          <w:numId w:val="10"/>
        </w:numPr>
        <w:shd w:val="clear" w:color="auto" w:fill="FFFFFF"/>
        <w:spacing w:before="150" w:after="15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C41DC1" w:rsidRPr="002C33AC" w:rsidRDefault="00E976E2" w:rsidP="002C459E">
      <w:pPr>
        <w:pStyle w:val="a7"/>
        <w:numPr>
          <w:ilvl w:val="0"/>
          <w:numId w:val="10"/>
        </w:numPr>
        <w:shd w:val="clear" w:color="auto" w:fill="FFFFFF"/>
        <w:spacing w:before="150" w:after="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осуществлять сброс сточных вод от напорных коллекторов абонента в самотечную сеть канализации организации </w:t>
      </w:r>
      <w:r w:rsidR="004B4D09"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через колодец - гаситель напора;</w:t>
      </w:r>
    </w:p>
    <w:p w:rsidR="00C41DC1" w:rsidRPr="002C33AC" w:rsidRDefault="00E976E2" w:rsidP="002C459E">
      <w:pPr>
        <w:pStyle w:val="a7"/>
        <w:numPr>
          <w:ilvl w:val="0"/>
          <w:numId w:val="10"/>
        </w:numPr>
        <w:shd w:val="clear" w:color="auto" w:fill="FFFFFF"/>
        <w:spacing w:before="150" w:after="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обеспечивать локальную очистку сточных вод в случаях, </w:t>
      </w:r>
      <w:r w:rsidR="005868A9" w:rsidRPr="002C33AC">
        <w:rPr>
          <w:rFonts w:ascii="Times New Roman" w:eastAsia="Times New Roman" w:hAnsi="Times New Roman" w:cs="Times New Roman"/>
          <w:color w:val="000000"/>
        </w:rPr>
        <w:t>п</w:t>
      </w:r>
      <w:r w:rsidRPr="002C33AC">
        <w:rPr>
          <w:rFonts w:ascii="Times New Roman" w:eastAsia="Times New Roman" w:hAnsi="Times New Roman" w:cs="Times New Roman"/>
          <w:color w:val="000000"/>
        </w:rPr>
        <w:t>редусмотренных </w:t>
      </w:r>
      <w:r w:rsidR="005868A9" w:rsidRPr="002C33AC">
        <w:rPr>
          <w:rFonts w:ascii="Times New Roman" w:eastAsia="Times New Roman" w:hAnsi="Times New Roman" w:cs="Times New Roman"/>
          <w:color w:val="000000"/>
        </w:rPr>
        <w:t>Правилами</w:t>
      </w:r>
      <w:r w:rsidRPr="002C33AC">
        <w:rPr>
          <w:rFonts w:ascii="Times New Roman" w:eastAsia="Times New Roman" w:hAnsi="Times New Roman" w:cs="Times New Roman"/>
          <w:color w:val="000000"/>
        </w:rPr>
        <w:t> холодного водоснабжения и водоотведения, утверждаемыми Правительством Российской Федерации;</w:t>
      </w:r>
    </w:p>
    <w:p w:rsidR="00E976E2" w:rsidRPr="002C33AC" w:rsidRDefault="00E976E2" w:rsidP="002C459E">
      <w:pPr>
        <w:pStyle w:val="a7"/>
        <w:numPr>
          <w:ilvl w:val="0"/>
          <w:numId w:val="10"/>
        </w:numPr>
        <w:shd w:val="clear" w:color="auto" w:fill="FFFFFF"/>
        <w:spacing w:before="150" w:after="0" w:line="240" w:lineRule="auto"/>
        <w:ind w:left="510" w:hanging="340"/>
        <w:jc w:val="both"/>
        <w:rPr>
          <w:rFonts w:ascii="Times New Roman" w:eastAsia="Times New Roman" w:hAnsi="Times New Roman" w:cs="Times New Roman"/>
          <w:color w:val="000000"/>
        </w:rPr>
      </w:pPr>
      <w:r w:rsidRPr="002C33AC">
        <w:rPr>
          <w:rFonts w:ascii="Times New Roman" w:eastAsia="Times New Roman" w:hAnsi="Times New Roman" w:cs="Times New Roman"/>
        </w:rPr>
        <w:t>в</w:t>
      </w:r>
      <w:r w:rsidR="003A69DD" w:rsidRPr="002C33AC">
        <w:rPr>
          <w:rFonts w:ascii="Times New Roman" w:eastAsia="Times New Roman" w:hAnsi="Times New Roman" w:cs="Times New Roman"/>
        </w:rPr>
        <w:t xml:space="preserve"> </w:t>
      </w:r>
      <w:r w:rsidRPr="002C33AC">
        <w:rPr>
          <w:rFonts w:ascii="Times New Roman" w:eastAsia="Times New Roman" w:hAnsi="Times New Roman" w:cs="Times New Roman"/>
        </w:rPr>
        <w:t>случаях, установленных </w:t>
      </w:r>
      <w:r w:rsidR="005868A9" w:rsidRPr="002C33AC">
        <w:rPr>
          <w:rFonts w:ascii="Times New Roman" w:eastAsia="Times New Roman" w:hAnsi="Times New Roman" w:cs="Times New Roman"/>
        </w:rPr>
        <w:t>Правилами</w:t>
      </w:r>
      <w:r w:rsidRPr="002C33AC">
        <w:rPr>
          <w:rFonts w:ascii="Times New Roman" w:eastAsia="Times New Roman"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w:t>
      </w:r>
      <w:r w:rsidRPr="002C33AC">
        <w:rPr>
          <w:rFonts w:ascii="Times New Roman" w:eastAsia="Times New Roman" w:hAnsi="Times New Roman" w:cs="Times New Roman"/>
          <w:color w:val="000000"/>
        </w:rPr>
        <w:t>нарушения декларации о составе и свойствах сточных вод.</w:t>
      </w:r>
    </w:p>
    <w:p w:rsidR="00E976E2" w:rsidRPr="002C33AC" w:rsidRDefault="00E976E2" w:rsidP="00BA2ACF">
      <w:pPr>
        <w:shd w:val="clear" w:color="auto" w:fill="FFFFFF"/>
        <w:spacing w:before="60" w:after="0" w:line="240" w:lineRule="auto"/>
        <w:jc w:val="both"/>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1</w:t>
      </w:r>
      <w:r w:rsidR="008F2A30" w:rsidRPr="002C33AC">
        <w:rPr>
          <w:rFonts w:ascii="Times New Roman" w:eastAsia="Times New Roman" w:hAnsi="Times New Roman" w:cs="Times New Roman"/>
          <w:b/>
          <w:color w:val="000000"/>
        </w:rPr>
        <w:t>3</w:t>
      </w:r>
      <w:r w:rsidRPr="002C33AC">
        <w:rPr>
          <w:rFonts w:ascii="Times New Roman" w:eastAsia="Times New Roman" w:hAnsi="Times New Roman" w:cs="Times New Roman"/>
          <w:b/>
          <w:color w:val="000000"/>
        </w:rPr>
        <w:t>. Абонент имеет право:</w:t>
      </w:r>
    </w:p>
    <w:p w:rsidR="00C41DC1" w:rsidRPr="002C33AC" w:rsidRDefault="00E976E2" w:rsidP="003F5A94">
      <w:pPr>
        <w:pStyle w:val="a7"/>
        <w:numPr>
          <w:ilvl w:val="0"/>
          <w:numId w:val="11"/>
        </w:numPr>
        <w:shd w:val="clear" w:color="auto" w:fill="FFFFFF"/>
        <w:spacing w:after="0" w:line="240" w:lineRule="auto"/>
        <w:ind w:left="45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получать от </w:t>
      </w:r>
      <w:r w:rsidR="004B4D09" w:rsidRPr="002C33AC">
        <w:rPr>
          <w:rFonts w:ascii="Times New Roman" w:eastAsia="Times New Roman" w:hAnsi="Times New Roman" w:cs="Times New Roman"/>
          <w:color w:val="000000"/>
        </w:rPr>
        <w:t xml:space="preserve">организации </w:t>
      </w:r>
      <w:r w:rsidR="003A69DD"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 xml:space="preserve">информацию о результатах производственного контроля качества питьевой воды, состава и свойств сточных вод, осуществляемого организацией </w:t>
      </w:r>
      <w:r w:rsidR="004B4D09"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 xml:space="preserve">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w:t>
      </w:r>
      <w:r w:rsidR="004B4D09"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в соответствии с </w:t>
      </w:r>
      <w:hyperlink r:id="rId17" w:history="1">
        <w:r w:rsidRPr="002C33AC">
          <w:rPr>
            <w:rFonts w:ascii="Times New Roman" w:eastAsia="Times New Roman" w:hAnsi="Times New Roman" w:cs="Times New Roman"/>
          </w:rPr>
          <w:t>Правилами</w:t>
        </w:r>
      </w:hyperlink>
      <w:r w:rsidRPr="002C33AC">
        <w:rPr>
          <w:rFonts w:ascii="Times New Roman" w:eastAsia="Times New Roman" w:hAnsi="Times New Roman" w:cs="Times New Roman"/>
          <w:color w:val="000000"/>
        </w:rPr>
        <w:t xml:space="preserve"> осуществления </w:t>
      </w:r>
      <w:r w:rsidRPr="002C33AC">
        <w:rPr>
          <w:rFonts w:ascii="Times New Roman" w:eastAsia="Times New Roman" w:hAnsi="Times New Roman" w:cs="Times New Roman"/>
          <w:color w:val="000000"/>
        </w:rPr>
        <w:lastRenderedPageBreak/>
        <w:t>контроля состава и свойств сточных вод, утвержденными постановлением Правительства Российской Федерации от 21 июня 2013г.</w:t>
      </w:r>
      <w:r w:rsidR="00B36AC2"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N 525;</w:t>
      </w:r>
    </w:p>
    <w:p w:rsidR="00C41DC1" w:rsidRPr="002C33AC" w:rsidRDefault="00C41DC1" w:rsidP="003F5A94">
      <w:pPr>
        <w:pStyle w:val="a7"/>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п</w:t>
      </w:r>
      <w:r w:rsidR="00E976E2" w:rsidRPr="002C33AC">
        <w:rPr>
          <w:rFonts w:ascii="Times New Roman" w:eastAsia="Times New Roman" w:hAnsi="Times New Roman" w:cs="Times New Roman"/>
          <w:color w:val="000000"/>
        </w:rPr>
        <w:t xml:space="preserve">олучать от </w:t>
      </w:r>
      <w:r w:rsidR="004230D8" w:rsidRPr="002C33AC">
        <w:rPr>
          <w:rFonts w:ascii="Times New Roman" w:eastAsia="Times New Roman" w:hAnsi="Times New Roman" w:cs="Times New Roman"/>
          <w:color w:val="000000"/>
        </w:rPr>
        <w:t xml:space="preserve">организации </w:t>
      </w:r>
      <w:r w:rsidR="003A69DD"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информацию об изменении установленных тарифов на питьевую воду (питьевое водоснабжение), тарифов на водоотведение;</w:t>
      </w:r>
    </w:p>
    <w:p w:rsidR="00C41DC1" w:rsidRPr="002C33AC" w:rsidRDefault="00E976E2" w:rsidP="003F5A94">
      <w:pPr>
        <w:pStyle w:val="a7"/>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5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привлекать третьих лиц для выполнения работ по устройству узла учета;</w:t>
      </w:r>
    </w:p>
    <w:p w:rsidR="00955163" w:rsidRPr="002C33AC" w:rsidRDefault="00E976E2" w:rsidP="003F5A94">
      <w:pPr>
        <w:pStyle w:val="a7"/>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45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инициировать проведение сверки расчетов по настоящему договору;</w:t>
      </w:r>
    </w:p>
    <w:p w:rsidR="00E976E2" w:rsidRPr="002C33AC" w:rsidRDefault="00E976E2" w:rsidP="003F5A94">
      <w:pPr>
        <w:pStyle w:val="a7"/>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line="240" w:lineRule="auto"/>
        <w:ind w:left="45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w:t>
      </w:r>
      <w:r w:rsidR="003A69DD" w:rsidRPr="002C33AC">
        <w:rPr>
          <w:rFonts w:ascii="Times New Roman" w:eastAsia="Times New Roman" w:hAnsi="Times New Roman" w:cs="Times New Roman"/>
          <w:color w:val="000000"/>
        </w:rPr>
        <w:t xml:space="preserve"> </w:t>
      </w:r>
      <w:r w:rsidR="004B4D09" w:rsidRPr="002C33AC">
        <w:rPr>
          <w:rFonts w:ascii="Times New Roman" w:eastAsia="Times New Roman" w:hAnsi="Times New Roman" w:cs="Times New Roman"/>
          <w:color w:val="000000"/>
        </w:rPr>
        <w:t xml:space="preserve">организацией </w:t>
      </w:r>
      <w:r w:rsidR="003A69DD" w:rsidRPr="002C33AC">
        <w:rPr>
          <w:rFonts w:ascii="Times New Roman" w:eastAsia="Times New Roman" w:hAnsi="Times New Roman" w:cs="Times New Roman"/>
          <w:color w:val="000000"/>
        </w:rPr>
        <w:t>ВКХ</w:t>
      </w:r>
      <w:r w:rsidRPr="002C33AC">
        <w:rPr>
          <w:rFonts w:ascii="Times New Roman" w:eastAsia="Times New Roman" w:hAnsi="Times New Roman" w:cs="Times New Roman"/>
          <w:color w:val="000000"/>
        </w:rPr>
        <w:t>.</w:t>
      </w:r>
    </w:p>
    <w:p w:rsidR="00955163" w:rsidRPr="002C33AC" w:rsidRDefault="00E976E2" w:rsidP="00BA2ACF">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V. Порядок осуществления учета поданной</w:t>
      </w:r>
      <w:r w:rsidR="00955163"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холодной воды и принимаемых сточных вод,</w:t>
      </w:r>
    </w:p>
    <w:p w:rsidR="00E976E2" w:rsidRPr="002C33AC" w:rsidRDefault="00E976E2" w:rsidP="00BA2ACF">
      <w:pPr>
        <w:shd w:val="clear" w:color="auto" w:fill="FFFFFF"/>
        <w:spacing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сроки и способы</w:t>
      </w:r>
      <w:r w:rsidR="00955163"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представления показаний приборов учета</w:t>
      </w:r>
      <w:r w:rsidR="00936E4F" w:rsidRPr="002C33AC">
        <w:rPr>
          <w:rFonts w:ascii="Times New Roman" w:hAnsi="Times New Roman" w:cs="Times New Roman"/>
        </w:rPr>
        <w:t xml:space="preserve"> </w:t>
      </w:r>
      <w:r w:rsidR="004230D8" w:rsidRPr="002C33AC">
        <w:rPr>
          <w:rFonts w:ascii="Times New Roman" w:hAnsi="Times New Roman" w:cs="Times New Roman"/>
          <w:b/>
        </w:rPr>
        <w:t>организации</w:t>
      </w:r>
      <w:r w:rsidR="004230D8" w:rsidRPr="002C33AC">
        <w:rPr>
          <w:rFonts w:ascii="Times New Roman" w:hAnsi="Times New Roman" w:cs="Times New Roman"/>
        </w:rPr>
        <w:t xml:space="preserve"> </w:t>
      </w:r>
      <w:r w:rsidR="00936E4F" w:rsidRPr="002C33AC">
        <w:rPr>
          <w:rFonts w:ascii="Times New Roman" w:eastAsia="Times New Roman" w:hAnsi="Times New Roman" w:cs="Times New Roman"/>
          <w:b/>
          <w:color w:val="000000"/>
        </w:rPr>
        <w:t>ВКХ</w:t>
      </w:r>
      <w:r w:rsidR="00B71231" w:rsidRPr="002C33AC">
        <w:rPr>
          <w:rFonts w:ascii="Times New Roman" w:eastAsia="Times New Roman" w:hAnsi="Times New Roman" w:cs="Times New Roman"/>
          <w:b/>
          <w:color w:val="000000"/>
        </w:rPr>
        <w:t>.</w:t>
      </w:r>
      <w:r w:rsidRPr="002C33AC">
        <w:rPr>
          <w:rFonts w:ascii="Times New Roman" w:eastAsia="Times New Roman" w:hAnsi="Times New Roman" w:cs="Times New Roman"/>
          <w:b/>
          <w:color w:val="000000"/>
        </w:rPr>
        <w:t xml:space="preserve"> </w:t>
      </w:r>
    </w:p>
    <w:p w:rsidR="00A53D5B" w:rsidRPr="002C33AC" w:rsidRDefault="00E976E2" w:rsidP="00BA2ACF">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1</w:t>
      </w:r>
      <w:r w:rsidR="008F2A30" w:rsidRPr="002C33AC">
        <w:rPr>
          <w:rFonts w:ascii="Times New Roman" w:eastAsia="Times New Roman" w:hAnsi="Times New Roman" w:cs="Times New Roman"/>
          <w:color w:val="000000"/>
        </w:rPr>
        <w:t>4</w:t>
      </w:r>
      <w:r w:rsidRPr="002C33AC">
        <w:rPr>
          <w:rFonts w:ascii="Times New Roman" w:eastAsia="Times New Roman" w:hAnsi="Times New Roman" w:cs="Times New Roman"/>
          <w:color w:val="000000"/>
        </w:rPr>
        <w:t>.</w:t>
      </w:r>
      <w:r w:rsidR="00A53D5B" w:rsidRPr="002C33AC">
        <w:rPr>
          <w:rFonts w:ascii="Times New Roman" w:eastAsia="Times New Roman" w:hAnsi="Times New Roman" w:cs="Times New Roman"/>
          <w:color w:val="000000"/>
          <w:lang w:eastAsia="ru-RU"/>
        </w:rPr>
        <w:t xml:space="preserve"> Учет </w:t>
      </w:r>
      <w:r w:rsidR="004F6D0A" w:rsidRPr="002C33AC">
        <w:rPr>
          <w:rFonts w:ascii="Times New Roman" w:eastAsia="Times New Roman" w:hAnsi="Times New Roman" w:cs="Times New Roman"/>
          <w:color w:val="000000"/>
          <w:lang w:eastAsia="ru-RU"/>
        </w:rPr>
        <w:t xml:space="preserve">объемов поданной </w:t>
      </w:r>
      <w:r w:rsidR="00A53D5B" w:rsidRPr="002C33AC">
        <w:rPr>
          <w:rFonts w:ascii="Times New Roman" w:eastAsia="Times New Roman" w:hAnsi="Times New Roman" w:cs="Times New Roman"/>
          <w:color w:val="000000"/>
          <w:lang w:eastAsia="ru-RU"/>
        </w:rPr>
        <w:t>воды</w:t>
      </w:r>
      <w:r w:rsidR="004230D8" w:rsidRPr="002C33AC">
        <w:rPr>
          <w:rFonts w:ascii="Times New Roman" w:eastAsia="Times New Roman" w:hAnsi="Times New Roman" w:cs="Times New Roman"/>
          <w:color w:val="000000"/>
          <w:lang w:eastAsia="ru-RU"/>
        </w:rPr>
        <w:t xml:space="preserve"> абоненту</w:t>
      </w:r>
      <w:r w:rsidR="00A53D5B" w:rsidRPr="002C33AC">
        <w:rPr>
          <w:rFonts w:ascii="Times New Roman" w:eastAsia="Times New Roman" w:hAnsi="Times New Roman" w:cs="Times New Roman"/>
          <w:color w:val="000000"/>
          <w:lang w:eastAsia="ru-RU"/>
        </w:rPr>
        <w:t xml:space="preserve">, </w:t>
      </w:r>
      <w:r w:rsidR="004F6D0A" w:rsidRPr="002C33AC">
        <w:rPr>
          <w:rFonts w:ascii="Times New Roman" w:eastAsia="Times New Roman" w:hAnsi="Times New Roman" w:cs="Times New Roman"/>
          <w:color w:val="000000"/>
          <w:lang w:eastAsia="ru-RU"/>
        </w:rPr>
        <w:t xml:space="preserve">объемов принятых </w:t>
      </w:r>
      <w:r w:rsidR="00A53D5B" w:rsidRPr="002C33AC">
        <w:rPr>
          <w:rFonts w:ascii="Times New Roman" w:eastAsia="Times New Roman" w:hAnsi="Times New Roman" w:cs="Times New Roman"/>
          <w:color w:val="000000"/>
          <w:lang w:eastAsia="ru-RU"/>
        </w:rPr>
        <w:t xml:space="preserve">сточных вод </w:t>
      </w:r>
      <w:r w:rsidR="004230D8" w:rsidRPr="002C33AC">
        <w:rPr>
          <w:rFonts w:ascii="Times New Roman" w:eastAsia="Times New Roman" w:hAnsi="Times New Roman" w:cs="Times New Roman"/>
          <w:color w:val="000000"/>
          <w:lang w:eastAsia="ru-RU"/>
        </w:rPr>
        <w:t xml:space="preserve">стороны </w:t>
      </w:r>
      <w:r w:rsidR="00A53D5B" w:rsidRPr="002C33AC">
        <w:rPr>
          <w:rFonts w:ascii="Times New Roman" w:eastAsia="Times New Roman" w:hAnsi="Times New Roman" w:cs="Times New Roman"/>
          <w:color w:val="000000"/>
          <w:lang w:eastAsia="ru-RU"/>
        </w:rPr>
        <w:t>осуществля</w:t>
      </w:r>
      <w:r w:rsidR="004230D8" w:rsidRPr="002C33AC">
        <w:rPr>
          <w:rFonts w:ascii="Times New Roman" w:eastAsia="Times New Roman" w:hAnsi="Times New Roman" w:cs="Times New Roman"/>
          <w:color w:val="000000"/>
          <w:lang w:eastAsia="ru-RU"/>
        </w:rPr>
        <w:t>ю</w:t>
      </w:r>
      <w:r w:rsidR="00A53D5B" w:rsidRPr="002C33AC">
        <w:rPr>
          <w:rFonts w:ascii="Times New Roman" w:eastAsia="Times New Roman" w:hAnsi="Times New Roman" w:cs="Times New Roman"/>
          <w:color w:val="000000"/>
          <w:lang w:eastAsia="ru-RU"/>
        </w:rPr>
        <w:t>т путем измерения приборами учета в узлах учета или расчетным способом в соответствии с правилами</w:t>
      </w:r>
      <w:r w:rsidR="00F54136" w:rsidRPr="002C33AC">
        <w:rPr>
          <w:rFonts w:ascii="Times New Roman" w:eastAsia="Times New Roman" w:hAnsi="Times New Roman" w:cs="Times New Roman"/>
          <w:color w:val="000000"/>
          <w:lang w:eastAsia="ru-RU"/>
        </w:rPr>
        <w:t xml:space="preserve"> организации</w:t>
      </w:r>
      <w:r w:rsidR="00F54136" w:rsidRPr="002C33AC">
        <w:rPr>
          <w:rFonts w:ascii="Times New Roman" w:eastAsia="Calibri" w:hAnsi="Times New Roman" w:cs="Times New Roman"/>
        </w:rPr>
        <w:t xml:space="preserve"> </w:t>
      </w:r>
      <w:r w:rsidR="00F54136" w:rsidRPr="002C33AC">
        <w:rPr>
          <w:rFonts w:ascii="Times New Roman" w:eastAsia="Times New Roman" w:hAnsi="Times New Roman" w:cs="Times New Roman"/>
          <w:color w:val="000000"/>
          <w:lang w:eastAsia="ru-RU"/>
        </w:rPr>
        <w:t>коммерческого учета воды и сточных вод</w:t>
      </w:r>
      <w:r w:rsidRPr="002C33AC">
        <w:rPr>
          <w:rFonts w:ascii="Times New Roman" w:eastAsia="Times New Roman" w:hAnsi="Times New Roman" w:cs="Times New Roman"/>
          <w:color w:val="000000"/>
        </w:rPr>
        <w:t>, утверждаемыми Правительством Российской Федерации</w:t>
      </w:r>
      <w:r w:rsidR="00885B6B" w:rsidRPr="002C33AC">
        <w:rPr>
          <w:rFonts w:ascii="Times New Roman" w:eastAsia="Times New Roman" w:hAnsi="Times New Roman" w:cs="Times New Roman"/>
          <w:color w:val="000000"/>
        </w:rPr>
        <w:t xml:space="preserve"> </w:t>
      </w:r>
    </w:p>
    <w:p w:rsidR="00CC14D8" w:rsidRPr="002C33AC" w:rsidRDefault="00E976E2" w:rsidP="00596A4E">
      <w:pPr>
        <w:shd w:val="clear" w:color="auto" w:fill="FFFFFF"/>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color w:val="000000"/>
        </w:rPr>
        <w:t>1</w:t>
      </w:r>
      <w:r w:rsidR="008F2A30" w:rsidRPr="002C33AC">
        <w:rPr>
          <w:rFonts w:ascii="Times New Roman" w:eastAsia="Times New Roman" w:hAnsi="Times New Roman" w:cs="Times New Roman"/>
          <w:color w:val="000000"/>
        </w:rPr>
        <w:t>5</w:t>
      </w:r>
      <w:r w:rsidRPr="002C33AC">
        <w:rPr>
          <w:rFonts w:ascii="Times New Roman" w:eastAsia="Times New Roman" w:hAnsi="Times New Roman" w:cs="Times New Roman"/>
          <w:color w:val="000000"/>
        </w:rPr>
        <w:t xml:space="preserve">. Сведения об узлах учета и приборах учета </w:t>
      </w:r>
      <w:r w:rsidR="00B563B0" w:rsidRPr="002C33AC">
        <w:rPr>
          <w:rFonts w:ascii="Times New Roman" w:eastAsia="Times New Roman" w:hAnsi="Times New Roman" w:cs="Times New Roman"/>
          <w:color w:val="000000"/>
        </w:rPr>
        <w:t xml:space="preserve">холодной </w:t>
      </w:r>
      <w:r w:rsidRPr="002C33AC">
        <w:rPr>
          <w:rFonts w:ascii="Times New Roman" w:eastAsia="Times New Roman" w:hAnsi="Times New Roman" w:cs="Times New Roman"/>
          <w:color w:val="000000"/>
        </w:rPr>
        <w:t>воды, сточных вод приведены в </w:t>
      </w:r>
      <w:hyperlink r:id="rId18" w:anchor="p1576" w:tooltip="Ссылка на текущий документ" w:history="1">
        <w:r w:rsidRPr="002C33AC">
          <w:rPr>
            <w:rFonts w:ascii="Times New Roman" w:eastAsia="Times New Roman" w:hAnsi="Times New Roman" w:cs="Times New Roman"/>
          </w:rPr>
          <w:t>приложении N</w:t>
        </w:r>
        <w:r w:rsidR="00BE54BE" w:rsidRPr="002C33AC">
          <w:rPr>
            <w:rFonts w:ascii="Times New Roman" w:eastAsia="Times New Roman" w:hAnsi="Times New Roman" w:cs="Times New Roman"/>
          </w:rPr>
          <w:t xml:space="preserve"> 4</w:t>
        </w:r>
        <w:r w:rsidRPr="002C33AC">
          <w:rPr>
            <w:rFonts w:ascii="Times New Roman" w:eastAsia="Times New Roman" w:hAnsi="Times New Roman" w:cs="Times New Roman"/>
          </w:rPr>
          <w:t xml:space="preserve"> </w:t>
        </w:r>
      </w:hyperlink>
      <w:r w:rsidR="00CC14D8" w:rsidRPr="002C33AC">
        <w:rPr>
          <w:rFonts w:ascii="Times New Roman" w:eastAsia="Times New Roman" w:hAnsi="Times New Roman" w:cs="Times New Roman"/>
        </w:rPr>
        <w:t>.</w:t>
      </w:r>
    </w:p>
    <w:p w:rsidR="00592D55" w:rsidRPr="002C33AC" w:rsidRDefault="00003A3D" w:rsidP="00862A24">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1</w:t>
      </w:r>
      <w:r w:rsidR="008F2A30" w:rsidRPr="002C33AC">
        <w:rPr>
          <w:rFonts w:ascii="Times New Roman" w:eastAsia="Times New Roman" w:hAnsi="Times New Roman" w:cs="Times New Roman"/>
          <w:color w:val="000000"/>
        </w:rPr>
        <w:t>6</w:t>
      </w:r>
      <w:r w:rsidR="00592D55" w:rsidRPr="002C33AC">
        <w:rPr>
          <w:rFonts w:ascii="Times New Roman" w:eastAsia="Times New Roman" w:hAnsi="Times New Roman" w:cs="Times New Roman"/>
          <w:color w:val="000000"/>
        </w:rPr>
        <w:t xml:space="preserve">.  Коммерческий учет полученной холодной воды обеспечивает </w:t>
      </w:r>
      <w:r w:rsidR="0058430B" w:rsidRPr="002C33AC">
        <w:rPr>
          <w:rFonts w:ascii="Times New Roman" w:eastAsia="Times New Roman" w:hAnsi="Times New Roman" w:cs="Times New Roman"/>
          <w:color w:val="000000"/>
        </w:rPr>
        <w:t xml:space="preserve">- </w:t>
      </w:r>
      <w:r w:rsidR="00F140CD" w:rsidRPr="002C33AC">
        <w:rPr>
          <w:rFonts w:ascii="Times New Roman" w:eastAsia="Times New Roman" w:hAnsi="Times New Roman" w:cs="Times New Roman"/>
          <w:color w:val="000000"/>
        </w:rPr>
        <w:t>а</w:t>
      </w:r>
      <w:r w:rsidR="00794510" w:rsidRPr="002C33AC">
        <w:rPr>
          <w:rFonts w:ascii="Times New Roman" w:eastAsia="Times New Roman" w:hAnsi="Times New Roman" w:cs="Times New Roman"/>
          <w:color w:val="000000"/>
        </w:rPr>
        <w:t>бонент</w:t>
      </w:r>
    </w:p>
    <w:p w:rsidR="00592D55" w:rsidRPr="002C33AC" w:rsidRDefault="00592D55" w:rsidP="00592D5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1</w:t>
      </w:r>
      <w:r w:rsidR="008F2A30" w:rsidRPr="002C33AC">
        <w:rPr>
          <w:rFonts w:ascii="Times New Roman" w:eastAsia="Times New Roman" w:hAnsi="Times New Roman" w:cs="Times New Roman"/>
          <w:color w:val="000000"/>
        </w:rPr>
        <w:t>7</w:t>
      </w:r>
      <w:r w:rsidRPr="002C33AC">
        <w:rPr>
          <w:rFonts w:ascii="Times New Roman" w:eastAsia="Times New Roman" w:hAnsi="Times New Roman" w:cs="Times New Roman"/>
          <w:color w:val="000000"/>
        </w:rPr>
        <w:t xml:space="preserve">.  Коммерческий учет отведенной сточной воды обеспечивает - </w:t>
      </w:r>
      <w:r w:rsidR="00F140CD" w:rsidRPr="002C33AC">
        <w:rPr>
          <w:rFonts w:ascii="Times New Roman" w:eastAsia="Times New Roman" w:hAnsi="Times New Roman" w:cs="Times New Roman"/>
          <w:color w:val="000000"/>
        </w:rPr>
        <w:t>а</w:t>
      </w:r>
      <w:r w:rsidR="00794510" w:rsidRPr="002C33AC">
        <w:rPr>
          <w:rFonts w:ascii="Times New Roman" w:eastAsia="Times New Roman" w:hAnsi="Times New Roman" w:cs="Times New Roman"/>
          <w:color w:val="000000"/>
        </w:rPr>
        <w:t>бонент</w:t>
      </w:r>
    </w:p>
    <w:p w:rsidR="00862A24" w:rsidRPr="002C33AC" w:rsidRDefault="00003A3D" w:rsidP="00862A24">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1</w:t>
      </w:r>
      <w:r w:rsidR="008F2A30" w:rsidRPr="002C33AC">
        <w:rPr>
          <w:rFonts w:ascii="Times New Roman" w:eastAsia="Times New Roman" w:hAnsi="Times New Roman" w:cs="Times New Roman"/>
          <w:color w:val="000000"/>
        </w:rPr>
        <w:t>8</w:t>
      </w:r>
      <w:r w:rsidR="00E976E2" w:rsidRPr="002C33AC">
        <w:rPr>
          <w:rFonts w:ascii="Times New Roman" w:eastAsia="Times New Roman" w:hAnsi="Times New Roman" w:cs="Times New Roman"/>
          <w:color w:val="000000"/>
        </w:rPr>
        <w:t>. Количество поданной холодной воды</w:t>
      </w:r>
      <w:r w:rsidR="00F54136" w:rsidRPr="002C33AC">
        <w:rPr>
          <w:rFonts w:ascii="Times New Roman" w:eastAsia="Times New Roman" w:hAnsi="Times New Roman" w:cs="Times New Roman"/>
          <w:color w:val="000000"/>
        </w:rPr>
        <w:t xml:space="preserve"> организацией</w:t>
      </w:r>
      <w:r w:rsidR="00E976E2" w:rsidRPr="002C33AC">
        <w:rPr>
          <w:rFonts w:ascii="Times New Roman" w:eastAsia="Times New Roman" w:hAnsi="Times New Roman" w:cs="Times New Roman"/>
          <w:color w:val="000000"/>
        </w:rPr>
        <w:t xml:space="preserve"> </w:t>
      </w:r>
      <w:r w:rsidR="003D0898"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и принятых сточных вод определяется</w:t>
      </w:r>
      <w:r w:rsidR="003D0898" w:rsidRPr="002C33AC">
        <w:rPr>
          <w:rFonts w:ascii="Times New Roman" w:eastAsia="Times New Roman" w:hAnsi="Times New Roman" w:cs="Times New Roman"/>
          <w:color w:val="000000"/>
        </w:rPr>
        <w:t xml:space="preserve"> </w:t>
      </w:r>
      <w:r w:rsidR="00F140CD" w:rsidRPr="002C33AC">
        <w:rPr>
          <w:rFonts w:ascii="Times New Roman" w:eastAsia="Times New Roman" w:hAnsi="Times New Roman" w:cs="Times New Roman"/>
          <w:color w:val="000000"/>
        </w:rPr>
        <w:t>а</w:t>
      </w:r>
      <w:r w:rsidR="003D0898" w:rsidRPr="002C33AC">
        <w:rPr>
          <w:rFonts w:ascii="Times New Roman" w:eastAsia="Times New Roman" w:hAnsi="Times New Roman" w:cs="Times New Roman"/>
          <w:color w:val="000000"/>
        </w:rPr>
        <w:t>бонентом</w:t>
      </w:r>
      <w:r w:rsidR="00E976E2" w:rsidRPr="002C33AC">
        <w:rPr>
          <w:rFonts w:ascii="Times New Roman" w:eastAsia="Times New Roman" w:hAnsi="Times New Roman" w:cs="Times New Roman"/>
          <w:color w:val="000000"/>
        </w:rPr>
        <w:t>, в соответствии с данными учета фактического потребления холодной воды</w:t>
      </w:r>
      <w:r w:rsidR="0058430B" w:rsidRPr="002C33AC">
        <w:rPr>
          <w:rFonts w:ascii="Times New Roman" w:hAnsi="Times New Roman" w:cs="Times New Roman"/>
        </w:rPr>
        <w:t xml:space="preserve"> </w:t>
      </w:r>
      <w:r w:rsidR="0058430B" w:rsidRPr="002C33AC">
        <w:rPr>
          <w:rFonts w:ascii="Times New Roman" w:eastAsia="Times New Roman" w:hAnsi="Times New Roman" w:cs="Times New Roman"/>
          <w:color w:val="000000"/>
        </w:rPr>
        <w:t>и учета сточных вод</w:t>
      </w:r>
      <w:r w:rsidR="00E976E2"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rPr>
        <w:t>за исключением случаев</w:t>
      </w:r>
      <w:r w:rsidR="00E976E2" w:rsidRPr="002C33AC">
        <w:rPr>
          <w:rFonts w:ascii="Times New Roman" w:eastAsia="Times New Roman" w:hAnsi="Times New Roman" w:cs="Times New Roman"/>
          <w:color w:val="000000"/>
        </w:rPr>
        <w:t>, когда в соответствии с </w:t>
      </w:r>
      <w:r w:rsidR="00883A8E" w:rsidRPr="002C33AC">
        <w:rPr>
          <w:rFonts w:ascii="Times New Roman" w:eastAsia="Times New Roman" w:hAnsi="Times New Roman" w:cs="Times New Roman"/>
          <w:color w:val="000000"/>
        </w:rPr>
        <w:t>П</w:t>
      </w:r>
      <w:r w:rsidR="005868A9" w:rsidRPr="002C33AC">
        <w:rPr>
          <w:rFonts w:ascii="Times New Roman" w:eastAsia="Times New Roman" w:hAnsi="Times New Roman" w:cs="Times New Roman"/>
          <w:color w:val="000000"/>
        </w:rPr>
        <w:t>равилами</w:t>
      </w:r>
      <w:r w:rsidR="00E976E2" w:rsidRPr="002C33AC">
        <w:rPr>
          <w:rFonts w:ascii="Times New Roman" w:eastAsia="Times New Roman" w:hAnsi="Times New Roman" w:cs="Times New Roman"/>
          <w:u w:val="single"/>
        </w:rPr>
        <w:t> </w:t>
      </w:r>
      <w:r w:rsidR="00E976E2" w:rsidRPr="002C33AC">
        <w:rPr>
          <w:rFonts w:ascii="Times New Roman" w:eastAsia="Times New Roman" w:hAnsi="Times New Roman" w:cs="Times New Roman"/>
          <w:color w:val="000000"/>
        </w:rPr>
        <w:t xml:space="preserve">организации коммерческого учета воды и сточных вод, утверждаемыми Правительством Российской Федерации, коммерческий учет осуществляется </w:t>
      </w:r>
      <w:r w:rsidR="00E976E2" w:rsidRPr="002C33AC">
        <w:rPr>
          <w:rFonts w:ascii="Times New Roman" w:eastAsia="Times New Roman" w:hAnsi="Times New Roman" w:cs="Times New Roman"/>
        </w:rPr>
        <w:t>расчетным способом</w:t>
      </w:r>
      <w:r w:rsidR="0058430B" w:rsidRPr="002C33AC">
        <w:rPr>
          <w:rFonts w:ascii="Times New Roman" w:eastAsia="Times New Roman" w:hAnsi="Times New Roman" w:cs="Times New Roman"/>
        </w:rPr>
        <w:t>,</w:t>
      </w:r>
      <w:r w:rsidR="00272EE6" w:rsidRPr="002C33AC">
        <w:rPr>
          <w:rFonts w:ascii="Times New Roman" w:eastAsia="Times New Roman" w:hAnsi="Times New Roman" w:cs="Times New Roman"/>
          <w:color w:val="000000"/>
        </w:rPr>
        <w:t xml:space="preserve"> </w:t>
      </w:r>
      <w:r w:rsidR="00F54136" w:rsidRPr="002C33AC">
        <w:rPr>
          <w:rFonts w:ascii="Times New Roman" w:eastAsia="Times New Roman" w:hAnsi="Times New Roman" w:cs="Times New Roman"/>
          <w:color w:val="000000"/>
        </w:rPr>
        <w:t xml:space="preserve">организацией </w:t>
      </w:r>
      <w:r w:rsidR="00272EE6" w:rsidRPr="002C33AC">
        <w:rPr>
          <w:rFonts w:ascii="Times New Roman" w:eastAsia="Times New Roman" w:hAnsi="Times New Roman" w:cs="Times New Roman"/>
        </w:rPr>
        <w:t>ВКХ</w:t>
      </w:r>
      <w:r w:rsidR="00E976E2" w:rsidRPr="002C33AC">
        <w:rPr>
          <w:rFonts w:ascii="Times New Roman" w:eastAsia="Times New Roman" w:hAnsi="Times New Roman" w:cs="Times New Roman"/>
          <w:color w:val="000000"/>
        </w:rPr>
        <w:t>.</w:t>
      </w:r>
    </w:p>
    <w:p w:rsidR="00AE2D12" w:rsidRPr="002C33AC" w:rsidRDefault="008F2A30" w:rsidP="00445A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19</w:t>
      </w:r>
      <w:r w:rsidR="00F159DC" w:rsidRPr="002C33AC">
        <w:rPr>
          <w:rFonts w:ascii="Times New Roman" w:eastAsia="Times New Roman" w:hAnsi="Times New Roman" w:cs="Times New Roman"/>
          <w:color w:val="000000"/>
        </w:rPr>
        <w:t xml:space="preserve">. </w:t>
      </w:r>
      <w:r w:rsidR="002541D6" w:rsidRPr="002C33AC">
        <w:rPr>
          <w:rFonts w:ascii="Times New Roman" w:eastAsia="Times New Roman" w:hAnsi="Times New Roman" w:cs="Times New Roman"/>
          <w:color w:val="000000"/>
        </w:rPr>
        <w:t>В случае отсутствия у абонента приборов</w:t>
      </w:r>
      <w:r w:rsidR="00445A98" w:rsidRPr="002C33AC">
        <w:rPr>
          <w:rFonts w:ascii="Times New Roman" w:eastAsia="Times New Roman" w:hAnsi="Times New Roman" w:cs="Times New Roman"/>
          <w:color w:val="000000"/>
        </w:rPr>
        <w:t xml:space="preserve"> учета холодной воды </w:t>
      </w:r>
      <w:r w:rsidR="00794510" w:rsidRPr="002C33AC">
        <w:rPr>
          <w:rFonts w:ascii="Times New Roman" w:eastAsia="Times New Roman" w:hAnsi="Times New Roman" w:cs="Times New Roman"/>
          <w:color w:val="000000"/>
        </w:rPr>
        <w:t xml:space="preserve">и сточной воды   </w:t>
      </w:r>
      <w:r w:rsidR="00445A98" w:rsidRPr="002C33AC">
        <w:rPr>
          <w:rFonts w:ascii="Times New Roman" w:eastAsia="Times New Roman" w:hAnsi="Times New Roman" w:cs="Times New Roman"/>
          <w:color w:val="000000"/>
        </w:rPr>
        <w:t>абонент обязан</w:t>
      </w:r>
      <w:r w:rsidR="006929A0" w:rsidRPr="002C33AC">
        <w:rPr>
          <w:rFonts w:ascii="Times New Roman" w:eastAsia="Times New Roman" w:hAnsi="Times New Roman" w:cs="Times New Roman"/>
          <w:color w:val="000000"/>
        </w:rPr>
        <w:t xml:space="preserve"> </w:t>
      </w:r>
      <w:r w:rsidR="00445A98" w:rsidRPr="002C33AC">
        <w:rPr>
          <w:rFonts w:ascii="Times New Roman" w:eastAsia="Times New Roman" w:hAnsi="Times New Roman" w:cs="Times New Roman"/>
          <w:color w:val="000000"/>
        </w:rPr>
        <w:t>установить и ввести в эксплуатацию    приборы    учета     холодной    воды</w:t>
      </w:r>
      <w:r w:rsidR="00794510" w:rsidRPr="002C33AC">
        <w:rPr>
          <w:rFonts w:ascii="Times New Roman" w:eastAsia="Times New Roman" w:hAnsi="Times New Roman" w:cs="Times New Roman"/>
          <w:color w:val="000000"/>
        </w:rPr>
        <w:t xml:space="preserve"> и сточной воды </w:t>
      </w:r>
      <w:r w:rsidR="001D2A95" w:rsidRPr="002C33AC">
        <w:rPr>
          <w:rFonts w:ascii="Times New Roman" w:eastAsia="Times New Roman" w:hAnsi="Times New Roman" w:cs="Times New Roman"/>
          <w:color w:val="000000"/>
        </w:rPr>
        <w:t xml:space="preserve">в течении </w:t>
      </w:r>
      <w:r w:rsidR="00794510" w:rsidRPr="002C33AC">
        <w:rPr>
          <w:rFonts w:ascii="Times New Roman" w:eastAsia="Times New Roman" w:hAnsi="Times New Roman" w:cs="Times New Roman"/>
          <w:color w:val="000000"/>
        </w:rPr>
        <w:t>6</w:t>
      </w:r>
      <w:r w:rsidR="001D2A95" w:rsidRPr="002C33AC">
        <w:rPr>
          <w:rFonts w:ascii="Times New Roman" w:eastAsia="Times New Roman" w:hAnsi="Times New Roman" w:cs="Times New Roman"/>
          <w:color w:val="000000"/>
        </w:rPr>
        <w:t>0 дней от даты заключения данного договора</w:t>
      </w:r>
      <w:r w:rsidR="006929A0" w:rsidRPr="002C33AC">
        <w:rPr>
          <w:rFonts w:ascii="Times New Roman" w:eastAsia="Times New Roman" w:hAnsi="Times New Roman" w:cs="Times New Roman"/>
          <w:color w:val="000000"/>
        </w:rPr>
        <w:t>.</w:t>
      </w:r>
      <w:r w:rsidR="00AE2D12" w:rsidRPr="002C33AC">
        <w:rPr>
          <w:rFonts w:ascii="Times New Roman" w:eastAsia="Times New Roman" w:hAnsi="Times New Roman" w:cs="Times New Roman"/>
          <w:color w:val="000000"/>
        </w:rPr>
        <w:t xml:space="preserve"> </w:t>
      </w:r>
      <w:r w:rsidR="00875E25" w:rsidRPr="002C33AC">
        <w:rPr>
          <w:rFonts w:ascii="Times New Roman" w:eastAsia="Times New Roman" w:hAnsi="Times New Roman" w:cs="Times New Roman"/>
          <w:color w:val="000000"/>
        </w:rPr>
        <w:t xml:space="preserve">При более длительном отсутствии приборов, не </w:t>
      </w:r>
      <w:r w:rsidR="00156C4D" w:rsidRPr="002C33AC">
        <w:rPr>
          <w:rFonts w:ascii="Times New Roman" w:eastAsia="Times New Roman" w:hAnsi="Times New Roman" w:cs="Times New Roman"/>
          <w:color w:val="000000"/>
        </w:rPr>
        <w:t xml:space="preserve">своевременной </w:t>
      </w:r>
      <w:r w:rsidR="00875E25" w:rsidRPr="002C33AC">
        <w:rPr>
          <w:rFonts w:ascii="Times New Roman" w:eastAsia="Times New Roman" w:hAnsi="Times New Roman" w:cs="Times New Roman"/>
          <w:color w:val="000000"/>
        </w:rPr>
        <w:t xml:space="preserve">передаче данных учета </w:t>
      </w:r>
      <w:r w:rsidR="00156C4D" w:rsidRPr="002C33AC">
        <w:rPr>
          <w:rFonts w:ascii="Times New Roman" w:eastAsia="Times New Roman" w:hAnsi="Times New Roman" w:cs="Times New Roman"/>
          <w:color w:val="000000"/>
        </w:rPr>
        <w:t xml:space="preserve">в течении 6 месяцев </w:t>
      </w:r>
      <w:r w:rsidR="00875E25" w:rsidRPr="002C33AC">
        <w:rPr>
          <w:rFonts w:ascii="Times New Roman" w:eastAsia="Times New Roman" w:hAnsi="Times New Roman" w:cs="Times New Roman"/>
          <w:color w:val="000000"/>
        </w:rPr>
        <w:t>применяется к</w:t>
      </w:r>
      <w:r w:rsidR="00875E25" w:rsidRPr="002C33AC">
        <w:rPr>
          <w:rFonts w:ascii="Times New Roman" w:eastAsia="Calibri" w:hAnsi="Times New Roman" w:cs="Times New Roman"/>
        </w:rPr>
        <w:t>оммерческий учет воды расчетным способом</w:t>
      </w:r>
      <w:r w:rsidR="00875E25" w:rsidRPr="002C33AC">
        <w:rPr>
          <w:rFonts w:ascii="Times New Roman" w:eastAsia="Times New Roman" w:hAnsi="Times New Roman" w:cs="Times New Roman"/>
          <w:color w:val="000000"/>
        </w:rPr>
        <w:t xml:space="preserve"> </w:t>
      </w:r>
      <w:r w:rsidR="00875E25" w:rsidRPr="002C33AC">
        <w:rPr>
          <w:rFonts w:ascii="Times New Roman" w:eastAsia="Calibri" w:hAnsi="Times New Roman" w:cs="Times New Roman"/>
        </w:rPr>
        <w:t xml:space="preserve">организацией ВКХ в соответствии с Правилами </w:t>
      </w:r>
      <w:r w:rsidR="00156C4D" w:rsidRPr="002C33AC">
        <w:rPr>
          <w:rFonts w:ascii="Times New Roman" w:eastAsia="Calibri" w:hAnsi="Times New Roman" w:cs="Times New Roman"/>
        </w:rPr>
        <w:t xml:space="preserve">организации </w:t>
      </w:r>
      <w:r w:rsidR="00875E25" w:rsidRPr="002C33AC">
        <w:rPr>
          <w:rFonts w:ascii="Times New Roman" w:eastAsia="Calibri" w:hAnsi="Times New Roman" w:cs="Times New Roman"/>
        </w:rPr>
        <w:t>коммерческого учета.</w:t>
      </w:r>
    </w:p>
    <w:p w:rsidR="00445A98" w:rsidRPr="002C33AC" w:rsidRDefault="00F159DC" w:rsidP="00F15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w:t>
      </w:r>
      <w:r w:rsidR="008F2A30" w:rsidRPr="002C33AC">
        <w:rPr>
          <w:rFonts w:ascii="Times New Roman" w:eastAsia="Times New Roman" w:hAnsi="Times New Roman" w:cs="Times New Roman"/>
          <w:color w:val="000000"/>
        </w:rPr>
        <w:t>0</w:t>
      </w:r>
      <w:r w:rsidRPr="002C33AC">
        <w:rPr>
          <w:rFonts w:ascii="Times New Roman" w:eastAsia="Times New Roman" w:hAnsi="Times New Roman" w:cs="Times New Roman"/>
          <w:color w:val="000000"/>
        </w:rPr>
        <w:t>.</w:t>
      </w:r>
      <w:r w:rsidR="00B4587C" w:rsidRPr="002C33AC">
        <w:rPr>
          <w:rFonts w:ascii="Times New Roman" w:eastAsia="Times New Roman" w:hAnsi="Times New Roman" w:cs="Times New Roman"/>
          <w:color w:val="000000"/>
        </w:rPr>
        <w:t xml:space="preserve"> </w:t>
      </w:r>
      <w:r w:rsidR="002541D6" w:rsidRPr="002C33AC">
        <w:rPr>
          <w:rFonts w:ascii="Times New Roman" w:eastAsia="Times New Roman" w:hAnsi="Times New Roman" w:cs="Times New Roman"/>
          <w:color w:val="000000"/>
        </w:rPr>
        <w:t>Абонент осуществляющий коммерческий учет</w:t>
      </w:r>
      <w:r w:rsidR="00B4587C" w:rsidRPr="002C33AC">
        <w:rPr>
          <w:rFonts w:ascii="Times New Roman" w:eastAsia="Times New Roman" w:hAnsi="Times New Roman" w:cs="Times New Roman"/>
          <w:color w:val="000000"/>
        </w:rPr>
        <w:t xml:space="preserve"> поданной (полученной) холодной воды и отведенных сточных вод, снимает показания приборов учета</w:t>
      </w:r>
      <w:r w:rsidR="008877C6" w:rsidRPr="002C33AC">
        <w:rPr>
          <w:rFonts w:ascii="Times New Roman" w:eastAsia="Times New Roman" w:hAnsi="Times New Roman" w:cs="Times New Roman"/>
          <w:color w:val="000000"/>
        </w:rPr>
        <w:t xml:space="preserve"> с </w:t>
      </w:r>
      <w:bookmarkStart w:id="24" w:name="_GoBack"/>
      <w:bookmarkEnd w:id="24"/>
      <w:r w:rsidR="008877C6" w:rsidRPr="002C33AC">
        <w:rPr>
          <w:rFonts w:ascii="Times New Roman" w:eastAsia="Times New Roman" w:hAnsi="Times New Roman" w:cs="Times New Roman"/>
          <w:color w:val="000000"/>
        </w:rPr>
        <w:t xml:space="preserve">23 </w:t>
      </w:r>
      <w:r w:rsidR="002541D6" w:rsidRPr="002C33AC">
        <w:rPr>
          <w:rFonts w:ascii="Times New Roman" w:eastAsia="Times New Roman" w:hAnsi="Times New Roman" w:cs="Times New Roman"/>
          <w:color w:val="000000"/>
        </w:rPr>
        <w:t>по 25</w:t>
      </w:r>
      <w:r w:rsidR="00B4587C" w:rsidRPr="002C33AC">
        <w:rPr>
          <w:rFonts w:ascii="Times New Roman" w:eastAsia="Times New Roman" w:hAnsi="Times New Roman" w:cs="Times New Roman"/>
          <w:color w:val="000000"/>
        </w:rPr>
        <w:t xml:space="preserve"> </w:t>
      </w:r>
      <w:r w:rsidR="00B4587C" w:rsidRPr="002C33AC">
        <w:rPr>
          <w:rFonts w:ascii="Times New Roman" w:eastAsia="Times New Roman" w:hAnsi="Times New Roman" w:cs="Times New Roman"/>
        </w:rPr>
        <w:t>числ</w:t>
      </w:r>
      <w:r w:rsidR="008877C6" w:rsidRPr="002C33AC">
        <w:rPr>
          <w:rFonts w:ascii="Times New Roman" w:eastAsia="Times New Roman" w:hAnsi="Times New Roman" w:cs="Times New Roman"/>
        </w:rPr>
        <w:t>о</w:t>
      </w:r>
      <w:r w:rsidR="00B4587C" w:rsidRPr="002C33AC">
        <w:rPr>
          <w:rFonts w:ascii="Times New Roman" w:eastAsia="Times New Roman" w:hAnsi="Times New Roman" w:cs="Times New Roman"/>
          <w:color w:val="000000"/>
        </w:rPr>
        <w:t xml:space="preserve"> </w:t>
      </w:r>
      <w:r w:rsidR="002541D6" w:rsidRPr="002C33AC">
        <w:rPr>
          <w:rFonts w:ascii="Times New Roman" w:eastAsia="Times New Roman" w:hAnsi="Times New Roman" w:cs="Times New Roman"/>
          <w:color w:val="000000"/>
        </w:rPr>
        <w:t>расчетного периода</w:t>
      </w:r>
      <w:r w:rsidR="00B4587C" w:rsidRPr="002C33AC">
        <w:rPr>
          <w:rFonts w:ascii="Times New Roman" w:eastAsia="Times New Roman" w:hAnsi="Times New Roman" w:cs="Times New Roman"/>
          <w:color w:val="000000"/>
        </w:rPr>
        <w:t xml:space="preserve">, </w:t>
      </w:r>
      <w:r w:rsidR="002541D6" w:rsidRPr="002C33AC">
        <w:rPr>
          <w:rFonts w:ascii="Times New Roman" w:eastAsia="Times New Roman" w:hAnsi="Times New Roman" w:cs="Times New Roman"/>
          <w:color w:val="000000"/>
        </w:rPr>
        <w:t>вносит показания</w:t>
      </w:r>
      <w:r w:rsidR="00B4587C" w:rsidRPr="002C33AC">
        <w:rPr>
          <w:rFonts w:ascii="Times New Roman" w:eastAsia="Times New Roman" w:hAnsi="Times New Roman" w:cs="Times New Roman"/>
          <w:color w:val="000000"/>
        </w:rPr>
        <w:t xml:space="preserve"> </w:t>
      </w:r>
      <w:r w:rsidR="002541D6" w:rsidRPr="002C33AC">
        <w:rPr>
          <w:rFonts w:ascii="Times New Roman" w:eastAsia="Times New Roman" w:hAnsi="Times New Roman" w:cs="Times New Roman"/>
          <w:color w:val="000000"/>
        </w:rPr>
        <w:t xml:space="preserve">приборов учета в журнал </w:t>
      </w:r>
      <w:r w:rsidR="00223943" w:rsidRPr="002C33AC">
        <w:rPr>
          <w:rFonts w:ascii="Times New Roman" w:eastAsia="Times New Roman" w:hAnsi="Times New Roman" w:cs="Times New Roman"/>
          <w:color w:val="000000"/>
        </w:rPr>
        <w:t>учета расхода воды</w:t>
      </w:r>
      <w:r w:rsidR="00B4587C" w:rsidRPr="002C33AC">
        <w:rPr>
          <w:rFonts w:ascii="Times New Roman" w:eastAsia="Times New Roman" w:hAnsi="Times New Roman" w:cs="Times New Roman"/>
          <w:color w:val="000000"/>
        </w:rPr>
        <w:t xml:space="preserve">  и  переданных сточных вод и передает эти сведения в организацию ВКХ не позднее 25 числа месяца  расчетного  периода, сообщает о</w:t>
      </w:r>
      <w:r w:rsidR="00FA41EE" w:rsidRPr="002C33AC">
        <w:rPr>
          <w:rFonts w:ascii="Times New Roman" w:eastAsia="Times New Roman" w:hAnsi="Times New Roman" w:cs="Times New Roman"/>
          <w:color w:val="000000"/>
        </w:rPr>
        <w:t>б</w:t>
      </w:r>
      <w:r w:rsidR="00B4587C" w:rsidRPr="002C33AC">
        <w:rPr>
          <w:rFonts w:ascii="Times New Roman" w:eastAsia="Times New Roman" w:hAnsi="Times New Roman" w:cs="Times New Roman"/>
          <w:color w:val="000000"/>
        </w:rPr>
        <w:t xml:space="preserve">  остановке приборов учета в течении 3 суток </w:t>
      </w:r>
      <w:r w:rsidR="00FA41EE" w:rsidRPr="002C33AC">
        <w:rPr>
          <w:rFonts w:ascii="Times New Roman" w:eastAsia="Times New Roman" w:hAnsi="Times New Roman" w:cs="Times New Roman"/>
          <w:color w:val="000000"/>
        </w:rPr>
        <w:t>с</w:t>
      </w:r>
      <w:r w:rsidR="00B4587C" w:rsidRPr="002C33AC">
        <w:rPr>
          <w:rFonts w:ascii="Times New Roman" w:eastAsia="Times New Roman" w:hAnsi="Times New Roman" w:cs="Times New Roman"/>
          <w:color w:val="000000"/>
        </w:rPr>
        <w:t xml:space="preserve"> даты остановки.</w:t>
      </w:r>
    </w:p>
    <w:p w:rsidR="00E976E2" w:rsidRDefault="00E976E2" w:rsidP="00CA1535">
      <w:pPr>
        <w:shd w:val="clear" w:color="auto" w:fill="FFFFFF"/>
        <w:spacing w:after="0" w:line="240" w:lineRule="auto"/>
        <w:jc w:val="both"/>
        <w:rPr>
          <w:rFonts w:ascii="Times New Roman" w:eastAsia="Times New Roman" w:hAnsi="Times New Roman" w:cs="Times New Roman"/>
          <w:color w:val="000000" w:themeColor="text1"/>
        </w:rPr>
      </w:pPr>
      <w:r w:rsidRPr="002C33AC">
        <w:rPr>
          <w:rFonts w:ascii="Times New Roman" w:eastAsia="Times New Roman" w:hAnsi="Times New Roman" w:cs="Times New Roman"/>
          <w:color w:val="000000"/>
        </w:rPr>
        <w:t>2</w:t>
      </w:r>
      <w:r w:rsidR="008F2A30" w:rsidRPr="002C33AC">
        <w:rPr>
          <w:rFonts w:ascii="Times New Roman" w:eastAsia="Times New Roman" w:hAnsi="Times New Roman" w:cs="Times New Roman"/>
          <w:color w:val="000000"/>
        </w:rPr>
        <w:t>1</w:t>
      </w:r>
      <w:r w:rsidRPr="002C33AC">
        <w:rPr>
          <w:rFonts w:ascii="Times New Roman" w:eastAsia="Times New Roman" w:hAnsi="Times New Roman" w:cs="Times New Roman"/>
          <w:color w:val="000000"/>
        </w:rPr>
        <w:t xml:space="preserve">. </w:t>
      </w:r>
      <w:r w:rsidRPr="00223943">
        <w:rPr>
          <w:rFonts w:ascii="Times New Roman" w:eastAsia="Times New Roman" w:hAnsi="Times New Roman" w:cs="Times New Roman"/>
          <w:color w:val="000000"/>
        </w:rPr>
        <w:t xml:space="preserve">Передача абонентом сведений о показаниях приборов учета </w:t>
      </w:r>
      <w:r w:rsidR="00D37B7E" w:rsidRPr="00223943">
        <w:rPr>
          <w:rFonts w:ascii="Times New Roman" w:eastAsia="Times New Roman" w:hAnsi="Times New Roman" w:cs="Times New Roman"/>
          <w:color w:val="000000"/>
        </w:rPr>
        <w:t xml:space="preserve">организации </w:t>
      </w:r>
      <w:r w:rsidR="002E6519" w:rsidRPr="00223943">
        <w:rPr>
          <w:rFonts w:ascii="Times New Roman" w:eastAsia="Times New Roman" w:hAnsi="Times New Roman" w:cs="Times New Roman"/>
          <w:color w:val="000000"/>
        </w:rPr>
        <w:t xml:space="preserve">ВКХ </w:t>
      </w:r>
      <w:r w:rsidRPr="00223943">
        <w:rPr>
          <w:rFonts w:ascii="Times New Roman" w:eastAsia="Times New Roman" w:hAnsi="Times New Roman" w:cs="Times New Roman"/>
          <w:color w:val="000000"/>
        </w:rPr>
        <w:t>осуществляется</w:t>
      </w:r>
      <w:r w:rsidR="00E313AF" w:rsidRPr="00223943">
        <w:rPr>
          <w:rFonts w:ascii="Times New Roman" w:eastAsia="Times New Roman" w:hAnsi="Times New Roman" w:cs="Times New Roman"/>
          <w:color w:val="000000"/>
        </w:rPr>
        <w:t xml:space="preserve"> по электронной </w:t>
      </w:r>
      <w:r w:rsidR="00E313AF" w:rsidRPr="00223943">
        <w:rPr>
          <w:rFonts w:ascii="Times New Roman" w:eastAsia="Times New Roman" w:hAnsi="Times New Roman" w:cs="Times New Roman"/>
          <w:color w:val="000000" w:themeColor="text1"/>
        </w:rPr>
        <w:t>почте</w:t>
      </w:r>
      <w:r w:rsidR="00AB1B25" w:rsidRPr="00223943">
        <w:rPr>
          <w:rFonts w:ascii="Times New Roman" w:eastAsia="Times New Roman" w:hAnsi="Times New Roman" w:cs="Times New Roman"/>
          <w:color w:val="000000" w:themeColor="text1"/>
        </w:rPr>
        <w:t>:</w:t>
      </w:r>
      <w:r w:rsidR="00E313AF" w:rsidRPr="00223943">
        <w:rPr>
          <w:rFonts w:ascii="Times New Roman" w:eastAsia="Times New Roman" w:hAnsi="Times New Roman" w:cs="Times New Roman"/>
          <w:color w:val="000000" w:themeColor="text1"/>
        </w:rPr>
        <w:t xml:space="preserve"> </w:t>
      </w:r>
      <w:r w:rsidR="00D73151" w:rsidRPr="00223943">
        <w:rPr>
          <w:rFonts w:ascii="Times New Roman" w:eastAsia="Times New Roman" w:hAnsi="Times New Roman" w:cs="Times New Roman"/>
          <w:color w:val="000000" w:themeColor="text1"/>
          <w:lang w:val="en-US"/>
        </w:rPr>
        <w:t>abonent</w:t>
      </w:r>
      <w:r w:rsidR="00D73151" w:rsidRPr="00223943">
        <w:rPr>
          <w:rFonts w:ascii="Times New Roman" w:eastAsia="Times New Roman" w:hAnsi="Times New Roman" w:cs="Times New Roman"/>
          <w:color w:val="000000" w:themeColor="text1"/>
        </w:rPr>
        <w:t>@</w:t>
      </w:r>
      <w:r w:rsidR="00D73151" w:rsidRPr="00223943">
        <w:rPr>
          <w:rFonts w:ascii="Times New Roman" w:eastAsia="Times New Roman" w:hAnsi="Times New Roman" w:cs="Times New Roman"/>
          <w:color w:val="000000" w:themeColor="text1"/>
          <w:lang w:val="en-US"/>
        </w:rPr>
        <w:t>svdk</w:t>
      </w:r>
      <w:r w:rsidR="00D73151" w:rsidRPr="00223943">
        <w:rPr>
          <w:rFonts w:ascii="Times New Roman" w:eastAsia="Times New Roman" w:hAnsi="Times New Roman" w:cs="Times New Roman"/>
          <w:color w:val="000000" w:themeColor="text1"/>
        </w:rPr>
        <w:t>.</w:t>
      </w:r>
      <w:r w:rsidR="00D73151" w:rsidRPr="00223943">
        <w:rPr>
          <w:rFonts w:ascii="Times New Roman" w:eastAsia="Times New Roman" w:hAnsi="Times New Roman" w:cs="Times New Roman"/>
          <w:color w:val="000000" w:themeColor="text1"/>
          <w:lang w:val="en-US"/>
        </w:rPr>
        <w:t>su</w:t>
      </w:r>
      <w:r w:rsidR="002541D6" w:rsidRPr="00223943">
        <w:t>,</w:t>
      </w:r>
      <w:r w:rsidRPr="00223943">
        <w:rPr>
          <w:rFonts w:ascii="Times New Roman" w:eastAsia="Times New Roman" w:hAnsi="Times New Roman" w:cs="Times New Roman"/>
          <w:color w:val="000000" w:themeColor="text1"/>
        </w:rPr>
        <w:t xml:space="preserve"> позволяющ</w:t>
      </w:r>
      <w:r w:rsidR="006D1715" w:rsidRPr="00223943">
        <w:rPr>
          <w:rFonts w:ascii="Times New Roman" w:eastAsia="Times New Roman" w:hAnsi="Times New Roman" w:cs="Times New Roman"/>
          <w:color w:val="000000" w:themeColor="text1"/>
        </w:rPr>
        <w:t>ей</w:t>
      </w:r>
      <w:r w:rsidRPr="00223943">
        <w:rPr>
          <w:rFonts w:ascii="Times New Roman" w:eastAsia="Times New Roman" w:hAnsi="Times New Roman" w:cs="Times New Roman"/>
          <w:color w:val="000000" w:themeColor="text1"/>
        </w:rPr>
        <w:t xml:space="preserve"> подтвердить получение такого уведомления адресатом.</w:t>
      </w:r>
    </w:p>
    <w:p w:rsidR="00135ACA" w:rsidRPr="002C33AC" w:rsidRDefault="00135ACA" w:rsidP="00CA1535">
      <w:pPr>
        <w:shd w:val="clear" w:color="auto" w:fill="FFFFFF"/>
        <w:spacing w:after="0" w:line="240" w:lineRule="auto"/>
        <w:jc w:val="both"/>
        <w:rPr>
          <w:rFonts w:ascii="Times New Roman" w:eastAsia="Times New Roman" w:hAnsi="Times New Roman" w:cs="Times New Roman"/>
          <w:color w:val="000000" w:themeColor="text1"/>
        </w:rPr>
      </w:pPr>
    </w:p>
    <w:p w:rsidR="00E976E2" w:rsidRPr="002C33AC" w:rsidRDefault="00E976E2" w:rsidP="00BA2ACF">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 xml:space="preserve">VI. Порядок обеспечения абонентом доступа </w:t>
      </w:r>
      <w:r w:rsidR="00D37B7E" w:rsidRPr="002C33AC">
        <w:rPr>
          <w:rFonts w:ascii="Times New Roman" w:eastAsia="Times New Roman" w:hAnsi="Times New Roman" w:cs="Times New Roman"/>
          <w:b/>
          <w:color w:val="000000"/>
        </w:rPr>
        <w:t xml:space="preserve">организации </w:t>
      </w:r>
      <w:r w:rsidR="002E6519" w:rsidRPr="002C33AC">
        <w:rPr>
          <w:rFonts w:ascii="Times New Roman" w:eastAsia="Times New Roman" w:hAnsi="Times New Roman" w:cs="Times New Roman"/>
          <w:b/>
          <w:color w:val="000000"/>
        </w:rPr>
        <w:t xml:space="preserve">ВКХ </w:t>
      </w:r>
      <w:r w:rsidRPr="002C33AC">
        <w:rPr>
          <w:rFonts w:ascii="Times New Roman" w:eastAsia="Times New Roman" w:hAnsi="Times New Roman" w:cs="Times New Roman"/>
          <w:b/>
          <w:color w:val="000000"/>
        </w:rPr>
        <w:t>к водопроводным</w:t>
      </w:r>
      <w:r w:rsidR="003317C4"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и канализационным сетям (контрольным канализационным</w:t>
      </w:r>
      <w:r w:rsidR="003317C4"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колодцам), местам отбора проб воды и сточных вод,</w:t>
      </w:r>
      <w:r w:rsidR="003317C4"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приборам учета холодной воды и сточных вод</w:t>
      </w:r>
    </w:p>
    <w:p w:rsidR="00E976E2" w:rsidRPr="002C33AC" w:rsidRDefault="00E976E2" w:rsidP="00EE7FCF">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w:t>
      </w:r>
      <w:r w:rsidR="00A44D0B" w:rsidRPr="002C33AC">
        <w:rPr>
          <w:rFonts w:ascii="Times New Roman" w:eastAsia="Times New Roman" w:hAnsi="Times New Roman" w:cs="Times New Roman"/>
          <w:color w:val="000000"/>
        </w:rPr>
        <w:t>2</w:t>
      </w:r>
      <w:r w:rsidRPr="002C33AC">
        <w:rPr>
          <w:rFonts w:ascii="Times New Roman" w:eastAsia="Times New Roman" w:hAnsi="Times New Roman" w:cs="Times New Roman"/>
          <w:color w:val="000000"/>
        </w:rPr>
        <w:t xml:space="preserve">. Абонент обязан обеспечить доступ представителям </w:t>
      </w:r>
      <w:r w:rsidR="00D37B7E" w:rsidRPr="002C33AC">
        <w:rPr>
          <w:rFonts w:ascii="Times New Roman" w:eastAsia="Times New Roman" w:hAnsi="Times New Roman" w:cs="Times New Roman"/>
          <w:color w:val="000000"/>
        </w:rPr>
        <w:t xml:space="preserve">организации </w:t>
      </w:r>
      <w:r w:rsidR="002E6519"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или по ее указанию представителям иной организации к местам отбора проб, приборам учета (узлам учета) и иным устройствам в следующем порядке:</w:t>
      </w:r>
    </w:p>
    <w:p w:rsidR="00D05DA5" w:rsidRPr="002C33AC" w:rsidRDefault="00D37B7E" w:rsidP="00695D35">
      <w:pPr>
        <w:pStyle w:val="a7"/>
        <w:numPr>
          <w:ilvl w:val="0"/>
          <w:numId w:val="12"/>
        </w:numPr>
        <w:shd w:val="clear" w:color="auto" w:fill="FFFFFF"/>
        <w:spacing w:after="150" w:line="240" w:lineRule="auto"/>
        <w:ind w:left="284" w:hanging="284"/>
        <w:jc w:val="both"/>
        <w:rPr>
          <w:rFonts w:ascii="Times New Roman" w:eastAsia="Times New Roman" w:hAnsi="Times New Roman" w:cs="Times New Roman"/>
          <w:color w:val="000000"/>
        </w:rPr>
      </w:pPr>
      <w:r w:rsidRPr="00223943">
        <w:rPr>
          <w:rFonts w:ascii="Times New Roman" w:eastAsia="Times New Roman" w:hAnsi="Times New Roman" w:cs="Times New Roman"/>
          <w:color w:val="000000"/>
        </w:rPr>
        <w:t>Организация</w:t>
      </w:r>
      <w:r w:rsidR="002E6519" w:rsidRPr="00223943">
        <w:rPr>
          <w:rFonts w:ascii="Times New Roman" w:eastAsia="Times New Roman" w:hAnsi="Times New Roman" w:cs="Times New Roman"/>
          <w:color w:val="000000"/>
        </w:rPr>
        <w:t xml:space="preserve"> ВКХ </w:t>
      </w:r>
      <w:r w:rsidR="00E976E2" w:rsidRPr="00223943">
        <w:rPr>
          <w:rFonts w:ascii="Times New Roman" w:eastAsia="Times New Roman" w:hAnsi="Times New Roman" w:cs="Times New Roman"/>
          <w:color w:val="000000"/>
        </w:rPr>
        <w:t>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w:t>
      </w:r>
      <w:r w:rsidR="00E313AF" w:rsidRPr="00223943">
        <w:rPr>
          <w:rFonts w:ascii="Times New Roman" w:eastAsia="Times New Roman" w:hAnsi="Times New Roman" w:cs="Times New Roman"/>
          <w:color w:val="000000"/>
        </w:rPr>
        <w:t xml:space="preserve"> по электронной почте</w:t>
      </w:r>
      <w:r w:rsidR="0010027E" w:rsidRPr="00223943">
        <w:rPr>
          <w:rFonts w:ascii="Times New Roman" w:eastAsia="Times New Roman" w:hAnsi="Times New Roman" w:cs="Times New Roman"/>
          <w:color w:val="000000"/>
        </w:rPr>
        <w:t xml:space="preserve"> </w:t>
      </w:r>
      <w:r w:rsidR="00F47BF1" w:rsidRPr="00223943">
        <w:rPr>
          <w:rFonts w:ascii="Times New Roman" w:eastAsia="Times New Roman" w:hAnsi="Times New Roman" w:cs="Times New Roman"/>
          <w:color w:val="000000"/>
        </w:rPr>
        <w:t xml:space="preserve"> </w:t>
      </w:r>
      <w:r w:rsidR="00E976E2" w:rsidRPr="00223943">
        <w:rPr>
          <w:rFonts w:ascii="Times New Roman" w:eastAsia="Times New Roman" w:hAnsi="Times New Roman" w:cs="Times New Roman"/>
          <w:color w:val="000000"/>
        </w:rPr>
        <w:t xml:space="preserve"> позволяющ</w:t>
      </w:r>
      <w:r w:rsidR="002E6519" w:rsidRPr="00223943">
        <w:rPr>
          <w:rFonts w:ascii="Times New Roman" w:eastAsia="Times New Roman" w:hAnsi="Times New Roman" w:cs="Times New Roman"/>
          <w:color w:val="000000"/>
        </w:rPr>
        <w:t>ей</w:t>
      </w:r>
      <w:r w:rsidR="00E976E2" w:rsidRPr="00223943">
        <w:rPr>
          <w:rFonts w:ascii="Times New Roman" w:eastAsia="Times New Roman" w:hAnsi="Times New Roman" w:cs="Times New Roman"/>
          <w:color w:val="000000"/>
        </w:rPr>
        <w:t xml:space="preserve"> подтвердить получение такого уведомления адресатом. При осуществлении проверки состава и свойств</w:t>
      </w:r>
      <w:r w:rsidR="00E976E2" w:rsidRPr="002C33AC">
        <w:rPr>
          <w:rFonts w:ascii="Times New Roman" w:eastAsia="Times New Roman" w:hAnsi="Times New Roman" w:cs="Times New Roman"/>
          <w:color w:val="000000"/>
        </w:rPr>
        <w:t xml:space="preserve"> сточных вод предварительное уведомление абонента о проверке осуществляется не позднее 15 минут до начала процедуры отбора проб;</w:t>
      </w:r>
    </w:p>
    <w:p w:rsidR="003317C4" w:rsidRPr="002C33AC" w:rsidRDefault="00E976E2" w:rsidP="00695D35">
      <w:pPr>
        <w:pStyle w:val="a7"/>
        <w:numPr>
          <w:ilvl w:val="0"/>
          <w:numId w:val="12"/>
        </w:numPr>
        <w:shd w:val="clear" w:color="auto" w:fill="FFFFFF"/>
        <w:spacing w:before="150" w:after="150" w:line="240" w:lineRule="auto"/>
        <w:ind w:left="28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уполномоченные представители</w:t>
      </w:r>
      <w:r w:rsidR="00D37B7E" w:rsidRPr="002C33AC">
        <w:rPr>
          <w:rFonts w:ascii="Times New Roman" w:eastAsia="Times New Roman" w:hAnsi="Times New Roman" w:cs="Times New Roman"/>
          <w:color w:val="000000"/>
        </w:rPr>
        <w:t xml:space="preserve"> организации</w:t>
      </w:r>
      <w:r w:rsidR="00D05DA5" w:rsidRPr="002C33AC">
        <w:rPr>
          <w:rFonts w:ascii="Times New Roman" w:hAnsi="Times New Roman" w:cs="Times New Roman"/>
        </w:rPr>
        <w:t xml:space="preserve"> </w:t>
      </w:r>
      <w:r w:rsidR="00D05DA5" w:rsidRPr="002C33AC">
        <w:rPr>
          <w:rFonts w:ascii="Times New Roman" w:eastAsia="Times New Roman" w:hAnsi="Times New Roman" w:cs="Times New Roman"/>
          <w:color w:val="000000"/>
        </w:rPr>
        <w:t>ВКХ</w:t>
      </w:r>
      <w:r w:rsidRPr="002C33AC">
        <w:rPr>
          <w:rFonts w:ascii="Times New Roman" w:eastAsia="Times New Roman" w:hAnsi="Times New Roman" w:cs="Times New Roman"/>
          <w:color w:val="000000"/>
        </w:rPr>
        <w:t xml:space="preserve"> или представители иной организации </w:t>
      </w:r>
      <w:r w:rsidR="00344B50" w:rsidRPr="002C33AC">
        <w:rPr>
          <w:rFonts w:ascii="Times New Roman" w:eastAsia="Times New Roman" w:hAnsi="Times New Roman" w:cs="Times New Roman"/>
          <w:color w:val="000000"/>
        </w:rPr>
        <w:t xml:space="preserve">обязаны </w:t>
      </w:r>
      <w:r w:rsidRPr="002C33AC">
        <w:rPr>
          <w:rFonts w:ascii="Times New Roman" w:eastAsia="Times New Roman" w:hAnsi="Times New Roman" w:cs="Times New Roman"/>
          <w:color w:val="000000"/>
        </w:rPr>
        <w:t>предъяв</w:t>
      </w:r>
      <w:r w:rsidR="00344B50" w:rsidRPr="002C33AC">
        <w:rPr>
          <w:rFonts w:ascii="Times New Roman" w:eastAsia="Times New Roman" w:hAnsi="Times New Roman" w:cs="Times New Roman"/>
          <w:color w:val="000000"/>
        </w:rPr>
        <w:t>ить</w:t>
      </w:r>
      <w:r w:rsidRPr="002C33AC">
        <w:rPr>
          <w:rFonts w:ascii="Times New Roman" w:eastAsia="Times New Roman" w:hAnsi="Times New Roman" w:cs="Times New Roman"/>
          <w:color w:val="000000"/>
        </w:rPr>
        <w:t xml:space="preserve"> абоненту служебное удостоверение</w:t>
      </w:r>
      <w:r w:rsidR="00D05DA5" w:rsidRPr="002C33AC">
        <w:rPr>
          <w:rFonts w:ascii="Times New Roman" w:eastAsia="Times New Roman" w:hAnsi="Times New Roman" w:cs="Times New Roman"/>
          <w:color w:val="000000"/>
        </w:rPr>
        <w:t>;</w:t>
      </w:r>
    </w:p>
    <w:p w:rsidR="00F071C2" w:rsidRPr="002C33AC" w:rsidRDefault="00E976E2" w:rsidP="00695D35">
      <w:pPr>
        <w:pStyle w:val="a7"/>
        <w:numPr>
          <w:ilvl w:val="0"/>
          <w:numId w:val="12"/>
        </w:numPr>
        <w:shd w:val="clear" w:color="auto" w:fill="FFFFFF"/>
        <w:spacing w:before="150" w:after="150" w:line="240" w:lineRule="auto"/>
        <w:ind w:left="28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доступ представителям </w:t>
      </w:r>
      <w:r w:rsidR="00D37B7E" w:rsidRPr="002C33AC">
        <w:rPr>
          <w:rFonts w:ascii="Times New Roman" w:eastAsia="Times New Roman" w:hAnsi="Times New Roman" w:cs="Times New Roman"/>
          <w:color w:val="000000"/>
        </w:rPr>
        <w:t xml:space="preserve">организации </w:t>
      </w:r>
      <w:r w:rsidR="00D05DA5"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 xml:space="preserve">или по ее указанию представителям иной организации к </w:t>
      </w:r>
      <w:r w:rsidR="009C0B38" w:rsidRPr="002C33AC">
        <w:rPr>
          <w:rFonts w:ascii="Times New Roman" w:eastAsia="Times New Roman" w:hAnsi="Times New Roman" w:cs="Times New Roman"/>
          <w:color w:val="000000"/>
        </w:rPr>
        <w:t xml:space="preserve">водопроводным, канализационным сетям (контрольным канализационным колодцам), </w:t>
      </w:r>
      <w:r w:rsidRPr="002C33AC">
        <w:rPr>
          <w:rFonts w:ascii="Times New Roman" w:eastAsia="Times New Roman" w:hAnsi="Times New Roman" w:cs="Times New Roman"/>
          <w:color w:val="000000"/>
        </w:rPr>
        <w:t xml:space="preserve">местам отбора проб воды, сточных вод, приборам учета (узлам учета) </w:t>
      </w:r>
      <w:r w:rsidR="009C0B38" w:rsidRPr="002C33AC">
        <w:rPr>
          <w:rFonts w:ascii="Times New Roman" w:eastAsia="Times New Roman" w:hAnsi="Times New Roman" w:cs="Times New Roman"/>
          <w:color w:val="000000"/>
        </w:rPr>
        <w:t>воды и сточных вод</w:t>
      </w:r>
      <w:r w:rsidR="00F071C2" w:rsidRPr="002C33AC">
        <w:rPr>
          <w:rFonts w:ascii="Times New Roman" w:eastAsia="Times New Roman" w:hAnsi="Times New Roman" w:cs="Times New Roman"/>
          <w:color w:val="000000"/>
        </w:rPr>
        <w:t>, осуществляется только в установленных настоящим договором местах</w:t>
      </w:r>
      <w:r w:rsidRPr="002C33AC">
        <w:rPr>
          <w:rFonts w:ascii="Times New Roman" w:eastAsia="Times New Roman" w:hAnsi="Times New Roman" w:cs="Times New Roman"/>
          <w:color w:val="000000"/>
        </w:rPr>
        <w:t>;</w:t>
      </w:r>
      <w:r w:rsidR="00F071C2" w:rsidRPr="002C33AC">
        <w:rPr>
          <w:rFonts w:ascii="Times New Roman" w:hAnsi="Times New Roman" w:cs="Times New Roman"/>
        </w:rPr>
        <w:t xml:space="preserve"> </w:t>
      </w:r>
      <w:r w:rsidR="009C0B38" w:rsidRPr="002C33AC">
        <w:rPr>
          <w:rFonts w:ascii="Times New Roman" w:hAnsi="Times New Roman" w:cs="Times New Roman"/>
        </w:rPr>
        <w:t xml:space="preserve">   </w:t>
      </w:r>
    </w:p>
    <w:p w:rsidR="003317C4" w:rsidRPr="002C33AC" w:rsidRDefault="00E976E2" w:rsidP="00695D35">
      <w:pPr>
        <w:pStyle w:val="a7"/>
        <w:numPr>
          <w:ilvl w:val="0"/>
          <w:numId w:val="12"/>
        </w:numPr>
        <w:shd w:val="clear" w:color="auto" w:fill="FFFFFF"/>
        <w:spacing w:before="150" w:after="0" w:line="240" w:lineRule="auto"/>
        <w:ind w:left="28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абонент принимает участие в проведении</w:t>
      </w:r>
      <w:r w:rsidR="00D37B7E" w:rsidRPr="002C33AC">
        <w:rPr>
          <w:rFonts w:ascii="Times New Roman" w:eastAsia="Times New Roman" w:hAnsi="Times New Roman" w:cs="Times New Roman"/>
          <w:color w:val="000000"/>
        </w:rPr>
        <w:t xml:space="preserve"> организацией</w:t>
      </w:r>
      <w:r w:rsidRPr="002C33AC">
        <w:rPr>
          <w:rFonts w:ascii="Times New Roman" w:eastAsia="Times New Roman" w:hAnsi="Times New Roman" w:cs="Times New Roman"/>
          <w:color w:val="000000"/>
        </w:rPr>
        <w:t xml:space="preserve"> </w:t>
      </w:r>
      <w:r w:rsidR="00D05DA5"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всех проверок, предусмотренных настоящим разделом;</w:t>
      </w:r>
    </w:p>
    <w:p w:rsidR="00E36502" w:rsidRPr="002C33AC" w:rsidRDefault="00E976E2" w:rsidP="00695D35">
      <w:pPr>
        <w:pStyle w:val="a7"/>
        <w:numPr>
          <w:ilvl w:val="0"/>
          <w:numId w:val="12"/>
        </w:numPr>
        <w:shd w:val="clear" w:color="auto" w:fill="FFFFFF"/>
        <w:spacing w:before="150" w:after="0" w:line="240" w:lineRule="auto"/>
        <w:ind w:left="28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отказ в доступе (не</w:t>
      </w:r>
      <w:r w:rsidR="00723445"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допуск) представителям</w:t>
      </w:r>
      <w:r w:rsidR="00D37B7E" w:rsidRPr="002C33AC">
        <w:rPr>
          <w:rFonts w:ascii="Times New Roman" w:eastAsia="Times New Roman" w:hAnsi="Times New Roman" w:cs="Times New Roman"/>
          <w:color w:val="000000"/>
        </w:rPr>
        <w:t xml:space="preserve"> организации</w:t>
      </w:r>
      <w:r w:rsidR="00D05DA5" w:rsidRPr="002C33AC">
        <w:rPr>
          <w:rFonts w:ascii="Times New Roman" w:hAnsi="Times New Roman" w:cs="Times New Roman"/>
        </w:rPr>
        <w:t xml:space="preserve"> </w:t>
      </w:r>
      <w:r w:rsidR="00D05DA5" w:rsidRPr="002C33AC">
        <w:rPr>
          <w:rFonts w:ascii="Times New Roman" w:eastAsia="Times New Roman" w:hAnsi="Times New Roman" w:cs="Times New Roman"/>
          <w:color w:val="000000"/>
        </w:rPr>
        <w:t>ВКХ</w:t>
      </w:r>
      <w:r w:rsidRPr="002C33AC">
        <w:rPr>
          <w:rFonts w:ascii="Times New Roman" w:eastAsia="Times New Roman" w:hAnsi="Times New Roman" w:cs="Times New Roman"/>
          <w:color w:val="000000"/>
        </w:rPr>
        <w:t xml:space="preserve">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r w:rsidR="00B36AC2" w:rsidRPr="002C33AC">
        <w:rPr>
          <w:rFonts w:ascii="Times New Roman" w:eastAsia="Times New Roman" w:hAnsi="Times New Roman" w:cs="Times New Roman"/>
          <w:color w:val="000000"/>
        </w:rPr>
        <w:t>Правилами</w:t>
      </w:r>
      <w:r w:rsidRPr="002C33AC">
        <w:rPr>
          <w:rFonts w:ascii="Times New Roman" w:eastAsia="Times New Roman" w:hAnsi="Times New Roman" w:cs="Times New Roman"/>
        </w:rPr>
        <w:t> </w:t>
      </w:r>
      <w:r w:rsidRPr="002C33AC">
        <w:rPr>
          <w:rFonts w:ascii="Times New Roman" w:eastAsia="Times New Roman" w:hAnsi="Times New Roman" w:cs="Times New Roman"/>
          <w:color w:val="000000"/>
        </w:rPr>
        <w:t>организации коммерческого учета воды и сточных вод, утверждаемыми Правительством Российской Федерации;</w:t>
      </w:r>
    </w:p>
    <w:p w:rsidR="00E976E2" w:rsidRDefault="00E976E2" w:rsidP="00695D35">
      <w:pPr>
        <w:pStyle w:val="a7"/>
        <w:numPr>
          <w:ilvl w:val="0"/>
          <w:numId w:val="12"/>
        </w:numPr>
        <w:shd w:val="clear" w:color="auto" w:fill="FFFFFF"/>
        <w:spacing w:before="150" w:after="0" w:line="240" w:lineRule="auto"/>
        <w:ind w:left="284" w:hanging="28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lastRenderedPageBreak/>
        <w:t>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history="1">
        <w:r w:rsidRPr="002C33AC">
          <w:rPr>
            <w:rFonts w:ascii="Times New Roman" w:eastAsia="Times New Roman" w:hAnsi="Times New Roman" w:cs="Times New Roman"/>
          </w:rPr>
          <w:t>Правилами</w:t>
        </w:r>
      </w:hyperlink>
      <w:r w:rsidRPr="002C33AC">
        <w:rPr>
          <w:rFonts w:ascii="Times New Roman" w:eastAsia="Times New Roman" w:hAnsi="Times New Roman" w:cs="Times New Roman"/>
        </w:rPr>
        <w:t> </w:t>
      </w:r>
      <w:r w:rsidRPr="002C33AC">
        <w:rPr>
          <w:rFonts w:ascii="Times New Roman" w:eastAsia="Times New Roman" w:hAnsi="Times New Roman" w:cs="Times New Roman"/>
          <w:color w:val="000000"/>
        </w:rPr>
        <w:t>осуществления контроля состава и свойств сточных вод, утвержденными постановлением Правительства Российской Федерации от 21 июня 2013г. N 525.</w:t>
      </w:r>
    </w:p>
    <w:p w:rsidR="00135ACA" w:rsidRPr="00953975" w:rsidRDefault="00135ACA" w:rsidP="00953975">
      <w:pPr>
        <w:shd w:val="clear" w:color="auto" w:fill="FFFFFF"/>
        <w:spacing w:before="150" w:after="0" w:line="240" w:lineRule="auto"/>
        <w:ind w:left="360"/>
        <w:jc w:val="both"/>
        <w:rPr>
          <w:rFonts w:ascii="Times New Roman" w:eastAsia="Times New Roman" w:hAnsi="Times New Roman" w:cs="Times New Roman"/>
          <w:color w:val="000000"/>
        </w:rPr>
      </w:pPr>
    </w:p>
    <w:p w:rsidR="00E976E2" w:rsidRPr="002C33AC" w:rsidRDefault="00E976E2" w:rsidP="00BA2ACF">
      <w:pPr>
        <w:shd w:val="clear" w:color="auto" w:fill="FFFFFF"/>
        <w:spacing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VII. Порядок контроля качества питьевой воды</w:t>
      </w:r>
    </w:p>
    <w:p w:rsidR="00E976E2" w:rsidRPr="002C33AC" w:rsidRDefault="00E976E2" w:rsidP="00596A4E">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w:t>
      </w:r>
      <w:r w:rsidR="00A44D0B" w:rsidRPr="002C33AC">
        <w:rPr>
          <w:rFonts w:ascii="Times New Roman" w:eastAsia="Times New Roman" w:hAnsi="Times New Roman" w:cs="Times New Roman"/>
          <w:color w:val="000000"/>
        </w:rPr>
        <w:t>3</w:t>
      </w:r>
      <w:r w:rsidRPr="002C33AC">
        <w:rPr>
          <w:rFonts w:ascii="Times New Roman" w:eastAsia="Times New Roman" w:hAnsi="Times New Roman" w:cs="Times New Roman"/>
          <w:color w:val="000000"/>
        </w:rPr>
        <w:t>.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E976E2" w:rsidRPr="002C33AC" w:rsidRDefault="00E976E2"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w:t>
      </w:r>
      <w:r w:rsidR="00A44D0B" w:rsidRPr="002C33AC">
        <w:rPr>
          <w:rFonts w:ascii="Times New Roman" w:eastAsia="Times New Roman" w:hAnsi="Times New Roman" w:cs="Times New Roman"/>
          <w:color w:val="000000"/>
        </w:rPr>
        <w:t>4</w:t>
      </w:r>
      <w:r w:rsidRPr="002C33AC">
        <w:rPr>
          <w:rFonts w:ascii="Times New Roman" w:eastAsia="Times New Roman" w:hAnsi="Times New Roman" w:cs="Times New Roman"/>
          <w:color w:val="000000"/>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E976E2" w:rsidRPr="002C33AC" w:rsidRDefault="00E976E2" w:rsidP="009638AF">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w:t>
      </w:r>
      <w:r w:rsidR="00A44D0B" w:rsidRPr="002C33AC">
        <w:rPr>
          <w:rFonts w:ascii="Times New Roman" w:eastAsia="Times New Roman" w:hAnsi="Times New Roman" w:cs="Times New Roman"/>
          <w:color w:val="000000"/>
        </w:rPr>
        <w:t>5</w:t>
      </w:r>
      <w:r w:rsidRPr="002C33AC">
        <w:rPr>
          <w:rFonts w:ascii="Times New Roman" w:eastAsia="Times New Roman" w:hAnsi="Times New Roman" w:cs="Times New Roman"/>
          <w:color w:val="000000"/>
        </w:rPr>
        <w:t>.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утверждаемыми Правительством Российской Федерации. Абонент обязан известить организаци</w:t>
      </w:r>
      <w:r w:rsidR="00B563B0" w:rsidRPr="002C33AC">
        <w:rPr>
          <w:rFonts w:ascii="Times New Roman" w:eastAsia="Times New Roman" w:hAnsi="Times New Roman" w:cs="Times New Roman"/>
          <w:color w:val="000000"/>
        </w:rPr>
        <w:t>ю ВКХ</w:t>
      </w:r>
      <w:r w:rsidRPr="002C33AC">
        <w:rPr>
          <w:rFonts w:ascii="Times New Roman" w:eastAsia="Times New Roman" w:hAnsi="Times New Roman" w:cs="Times New Roman"/>
          <w:color w:val="000000"/>
        </w:rPr>
        <w:t xml:space="preserve"> о времени и месте отбора проб воды не позднее 3 суток до проведения отбора проб воды.</w:t>
      </w:r>
    </w:p>
    <w:p w:rsidR="00E976E2" w:rsidRPr="002C33AC" w:rsidRDefault="00E976E2" w:rsidP="00BA2ACF">
      <w:pPr>
        <w:shd w:val="clear" w:color="auto" w:fill="FFFFFF"/>
        <w:spacing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VIII. Контроль состава и свойств сточных вод, места</w:t>
      </w:r>
      <w:r w:rsidR="00E1431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и порядок отбора проб сточных вод</w:t>
      </w:r>
    </w:p>
    <w:p w:rsidR="00E976E2" w:rsidRPr="002C33AC" w:rsidRDefault="00E976E2" w:rsidP="00B46B16">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w:t>
      </w:r>
      <w:r w:rsidR="00A44D0B" w:rsidRPr="002C33AC">
        <w:rPr>
          <w:rFonts w:ascii="Times New Roman" w:eastAsia="Times New Roman" w:hAnsi="Times New Roman" w:cs="Times New Roman"/>
          <w:color w:val="000000"/>
        </w:rPr>
        <w:t>6</w:t>
      </w:r>
      <w:r w:rsidRPr="002C33AC">
        <w:rPr>
          <w:rFonts w:ascii="Times New Roman" w:eastAsia="Times New Roman" w:hAnsi="Times New Roman" w:cs="Times New Roman"/>
          <w:color w:val="000000"/>
        </w:rPr>
        <w:t>. Контроль состава и свойств сточных вод абонент</w:t>
      </w:r>
      <w:r w:rsidR="00EE4CF9" w:rsidRPr="002C33AC">
        <w:rPr>
          <w:rFonts w:ascii="Times New Roman" w:eastAsia="Times New Roman" w:hAnsi="Times New Roman" w:cs="Times New Roman"/>
          <w:color w:val="000000"/>
        </w:rPr>
        <w:t>а</w:t>
      </w:r>
      <w:r w:rsidRPr="002C33AC">
        <w:rPr>
          <w:rFonts w:ascii="Times New Roman" w:eastAsia="Times New Roman" w:hAnsi="Times New Roman" w:cs="Times New Roman"/>
          <w:color w:val="000000"/>
        </w:rPr>
        <w:t xml:space="preserve"> осуществляется в соответствии с </w:t>
      </w:r>
      <w:hyperlink r:id="rId20" w:history="1">
        <w:r w:rsidRPr="002C33AC">
          <w:rPr>
            <w:rFonts w:ascii="Times New Roman" w:eastAsia="Times New Roman" w:hAnsi="Times New Roman" w:cs="Times New Roman"/>
          </w:rPr>
          <w:t>Правилами</w:t>
        </w:r>
      </w:hyperlink>
      <w:r w:rsidRPr="002C33AC">
        <w:rPr>
          <w:rFonts w:ascii="Times New Roman" w:eastAsia="Times New Roman" w:hAnsi="Times New Roman" w:cs="Times New Roman"/>
          <w:color w:val="000000"/>
        </w:rPr>
        <w:t> осуществления контроля состава и свойств сточных вод, утвержденными постановлением Правительства Российской Федерации от 21 июня 2013 г. N 525.</w:t>
      </w:r>
    </w:p>
    <w:p w:rsidR="00E976E2" w:rsidRPr="002C33AC" w:rsidRDefault="00E976E2" w:rsidP="00596A4E">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w:t>
      </w:r>
      <w:r w:rsidR="00A44D0B" w:rsidRPr="002C33AC">
        <w:rPr>
          <w:rFonts w:ascii="Times New Roman" w:eastAsia="Times New Roman" w:hAnsi="Times New Roman" w:cs="Times New Roman"/>
          <w:color w:val="000000"/>
        </w:rPr>
        <w:t>7</w:t>
      </w:r>
      <w:r w:rsidRPr="002C33AC">
        <w:rPr>
          <w:rFonts w:ascii="Times New Roman" w:eastAsia="Times New Roman" w:hAnsi="Times New Roman" w:cs="Times New Roman"/>
          <w:color w:val="000000"/>
        </w:rPr>
        <w:t>.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21" w:history="1">
        <w:r w:rsidRPr="002C33AC">
          <w:rPr>
            <w:rFonts w:ascii="Times New Roman" w:eastAsia="Times New Roman" w:hAnsi="Times New Roman" w:cs="Times New Roman"/>
          </w:rPr>
          <w:t>Правилами</w:t>
        </w:r>
      </w:hyperlink>
      <w:r w:rsidRPr="002C33AC">
        <w:rPr>
          <w:rFonts w:ascii="Times New Roman" w:eastAsia="Times New Roman" w:hAnsi="Times New Roman" w:cs="Times New Roman"/>
          <w:color w:val="000000"/>
        </w:rPr>
        <w:t> осуществления контроля состава и свойств сточных вод, утвержденными постановлением Правительства Российской Федерации от 21 июня 2013 г. N 525.</w:t>
      </w:r>
    </w:p>
    <w:p w:rsidR="00E976E2" w:rsidRDefault="00003A3D" w:rsidP="00596A4E">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w:t>
      </w:r>
      <w:r w:rsidR="00A44D0B" w:rsidRPr="002C33AC">
        <w:rPr>
          <w:rFonts w:ascii="Times New Roman" w:eastAsia="Times New Roman" w:hAnsi="Times New Roman" w:cs="Times New Roman"/>
          <w:color w:val="000000"/>
        </w:rPr>
        <w:t>8</w:t>
      </w:r>
      <w:r w:rsidR="00E976E2" w:rsidRPr="002C33AC">
        <w:rPr>
          <w:rFonts w:ascii="Times New Roman" w:eastAsia="Times New Roman" w:hAnsi="Times New Roman" w:cs="Times New Roman"/>
          <w:color w:val="000000"/>
        </w:rPr>
        <w:t xml:space="preserve">. Сведения </w:t>
      </w:r>
      <w:r w:rsidR="00B1521E" w:rsidRPr="002C33AC">
        <w:rPr>
          <w:rFonts w:ascii="Times New Roman" w:eastAsia="Times New Roman" w:hAnsi="Times New Roman" w:cs="Times New Roman"/>
          <w:color w:val="000000"/>
        </w:rPr>
        <w:t xml:space="preserve">о </w:t>
      </w:r>
      <w:r w:rsidR="00E976E2" w:rsidRPr="002C33AC">
        <w:rPr>
          <w:rFonts w:ascii="Times New Roman" w:eastAsia="Times New Roman" w:hAnsi="Times New Roman" w:cs="Times New Roman"/>
          <w:color w:val="000000"/>
        </w:rPr>
        <w:t>местах отбора проб воды, сточных вод приведены в </w:t>
      </w:r>
      <w:hyperlink r:id="rId22" w:anchor="p1576" w:tooltip="Ссылка на текущий документ" w:history="1">
        <w:r w:rsidR="00E976E2" w:rsidRPr="002C33AC">
          <w:rPr>
            <w:rFonts w:ascii="Times New Roman" w:eastAsia="Times New Roman" w:hAnsi="Times New Roman" w:cs="Times New Roman"/>
          </w:rPr>
          <w:t>приложении N</w:t>
        </w:r>
        <w:r w:rsidR="00BE54BE" w:rsidRPr="002C33AC">
          <w:rPr>
            <w:rFonts w:ascii="Times New Roman" w:eastAsia="Times New Roman" w:hAnsi="Times New Roman" w:cs="Times New Roman"/>
          </w:rPr>
          <w:t xml:space="preserve"> 3</w:t>
        </w:r>
      </w:hyperlink>
      <w:r w:rsidR="00E976E2" w:rsidRPr="002C33AC">
        <w:rPr>
          <w:rFonts w:ascii="Times New Roman" w:eastAsia="Times New Roman" w:hAnsi="Times New Roman" w:cs="Times New Roman"/>
          <w:color w:val="000000"/>
        </w:rPr>
        <w:t>.</w:t>
      </w:r>
    </w:p>
    <w:p w:rsidR="00135ACA" w:rsidRPr="002C33AC" w:rsidRDefault="00135ACA" w:rsidP="00596A4E">
      <w:pPr>
        <w:shd w:val="clear" w:color="auto" w:fill="FFFFFF"/>
        <w:spacing w:after="0" w:line="240" w:lineRule="auto"/>
        <w:jc w:val="both"/>
        <w:rPr>
          <w:rFonts w:ascii="Times New Roman" w:eastAsia="Times New Roman" w:hAnsi="Times New Roman" w:cs="Times New Roman"/>
          <w:color w:val="000000"/>
        </w:rPr>
      </w:pPr>
    </w:p>
    <w:p w:rsidR="00E976E2" w:rsidRPr="002C33AC" w:rsidRDefault="00E976E2" w:rsidP="00BA2ACF">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IX. Порядок контроля за соблюдением абонентами</w:t>
      </w:r>
      <w:r w:rsidR="00E1431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нормативов допустимых сбросов, лимитов на сбросы</w:t>
      </w:r>
      <w:r w:rsidR="00E1431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и показателей декларации о составе и свойствах сточных вод,</w:t>
      </w:r>
      <w:r w:rsidR="00E1431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нормативов по объему отводимых в централизованную систему</w:t>
      </w:r>
      <w:r w:rsidR="00E1431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водоотведения сточных вод, требований к составу и свойствам</w:t>
      </w:r>
      <w:r w:rsidR="00E1431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сточных вод, установленных в целях предотвращения</w:t>
      </w:r>
      <w:r w:rsidR="00E1431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 xml:space="preserve">негативного воздействия </w:t>
      </w:r>
      <w:r w:rsidR="00E1431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на работу централизованной</w:t>
      </w:r>
      <w:r w:rsidR="00E1431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системы водоотведения</w:t>
      </w:r>
    </w:p>
    <w:p w:rsidR="005134B4" w:rsidRPr="002C33AC" w:rsidRDefault="00A44D0B" w:rsidP="004D3C5A">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29</w:t>
      </w:r>
      <w:r w:rsidR="00E976E2" w:rsidRPr="002C33AC">
        <w:rPr>
          <w:rFonts w:ascii="Times New Roman" w:eastAsia="Times New Roman" w:hAnsi="Times New Roman" w:cs="Times New Roman"/>
          <w:color w:val="000000"/>
        </w:rPr>
        <w:t xml:space="preserve">.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r w:rsidR="00B1521E" w:rsidRPr="002C33AC">
        <w:rPr>
          <w:rFonts w:ascii="Times New Roman" w:eastAsia="Times New Roman" w:hAnsi="Times New Roman" w:cs="Times New Roman"/>
          <w:color w:val="000000"/>
        </w:rPr>
        <w:t xml:space="preserve">Организация </w:t>
      </w:r>
      <w:r w:rsidR="002250F8"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 xml:space="preserve">уведомляет абонента об утверждении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
    <w:p w:rsidR="0010094B" w:rsidRPr="002C33AC" w:rsidRDefault="00B22D56" w:rsidP="0010094B">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3</w:t>
      </w:r>
      <w:r w:rsidR="00A44D0B" w:rsidRPr="002C33AC">
        <w:rPr>
          <w:rFonts w:ascii="Times New Roman" w:eastAsia="Times New Roman" w:hAnsi="Times New Roman" w:cs="Times New Roman"/>
          <w:color w:val="000000"/>
        </w:rPr>
        <w:t>0</w:t>
      </w:r>
      <w:r w:rsidR="00E976E2" w:rsidRPr="002C33AC">
        <w:rPr>
          <w:rFonts w:ascii="Times New Roman" w:eastAsia="Times New Roman" w:hAnsi="Times New Roman" w:cs="Times New Roman"/>
          <w:color w:val="000000"/>
        </w:rPr>
        <w:t xml:space="preserve">. </w:t>
      </w:r>
      <w:r w:rsidR="0010094B" w:rsidRPr="002C33AC">
        <w:rPr>
          <w:rFonts w:ascii="Times New Roman" w:eastAsia="Times New Roman" w:hAnsi="Times New Roman" w:cs="Times New Roman"/>
          <w:color w:val="000000"/>
        </w:rPr>
        <w:t>Нормативов по объему отводимых в централизованную систему водоотведения сточных вод для абонента на начало приема сточных вод не установлено;</w:t>
      </w:r>
    </w:p>
    <w:p w:rsidR="00E976E2" w:rsidRPr="002C33AC" w:rsidRDefault="00D95B3F" w:rsidP="00DF5194">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3</w:t>
      </w:r>
      <w:r w:rsidR="00A44D0B" w:rsidRPr="002C33AC">
        <w:rPr>
          <w:rFonts w:ascii="Times New Roman" w:eastAsia="Times New Roman" w:hAnsi="Times New Roman" w:cs="Times New Roman"/>
          <w:color w:val="000000"/>
        </w:rPr>
        <w:t>1</w:t>
      </w:r>
      <w:r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Сведения о нормативах допустимых сбросов и требованиях к составу и свойствам сточных вод, установленны</w:t>
      </w:r>
      <w:r w:rsidR="00D05BD7" w:rsidRPr="002C33AC">
        <w:rPr>
          <w:rFonts w:ascii="Times New Roman" w:eastAsia="Times New Roman" w:hAnsi="Times New Roman" w:cs="Times New Roman"/>
          <w:color w:val="000000"/>
        </w:rPr>
        <w:t>х</w:t>
      </w:r>
      <w:r w:rsidR="00E976E2" w:rsidRPr="002C33AC">
        <w:rPr>
          <w:rFonts w:ascii="Times New Roman" w:eastAsia="Times New Roman" w:hAnsi="Times New Roman" w:cs="Times New Roman"/>
          <w:color w:val="000000"/>
        </w:rPr>
        <w:t xml:space="preserve"> для абонента, приведены в </w:t>
      </w:r>
      <w:hyperlink r:id="rId23" w:anchor="p1718" w:tooltip="Ссылка на текущий документ" w:history="1">
        <w:r w:rsidR="00E976E2" w:rsidRPr="002C33AC">
          <w:rPr>
            <w:rFonts w:ascii="Times New Roman" w:eastAsia="Times New Roman" w:hAnsi="Times New Roman" w:cs="Times New Roman"/>
          </w:rPr>
          <w:t xml:space="preserve">приложении N </w:t>
        </w:r>
      </w:hyperlink>
      <w:r w:rsidR="00223943">
        <w:rPr>
          <w:rFonts w:ascii="Times New Roman" w:eastAsia="Times New Roman" w:hAnsi="Times New Roman" w:cs="Times New Roman"/>
        </w:rPr>
        <w:t>5</w:t>
      </w:r>
      <w:r w:rsidR="00E976E2" w:rsidRPr="002C33AC">
        <w:rPr>
          <w:rFonts w:ascii="Times New Roman" w:eastAsia="Times New Roman" w:hAnsi="Times New Roman" w:cs="Times New Roman"/>
        </w:rPr>
        <w:t>.</w:t>
      </w:r>
    </w:p>
    <w:p w:rsidR="00E976E2" w:rsidRPr="002C33AC" w:rsidRDefault="00E976E2" w:rsidP="00DF5194">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3</w:t>
      </w:r>
      <w:r w:rsidR="00A44D0B" w:rsidRPr="002C33AC">
        <w:rPr>
          <w:rFonts w:ascii="Times New Roman" w:eastAsia="Times New Roman" w:hAnsi="Times New Roman" w:cs="Times New Roman"/>
          <w:color w:val="000000"/>
        </w:rPr>
        <w:t>2</w:t>
      </w:r>
      <w:r w:rsidRPr="002C33AC">
        <w:rPr>
          <w:rFonts w:ascii="Times New Roman" w:eastAsia="Times New Roman" w:hAnsi="Times New Roman" w:cs="Times New Roman"/>
          <w:color w:val="000000"/>
        </w:rPr>
        <w:t xml:space="preserve">. Контроль за соблюдением абонентом установленных ему нормативов водоотведения осуществляет </w:t>
      </w:r>
      <w:r w:rsidR="00E31243" w:rsidRPr="002C33AC">
        <w:rPr>
          <w:rFonts w:ascii="Times New Roman" w:eastAsia="Times New Roman" w:hAnsi="Times New Roman" w:cs="Times New Roman"/>
          <w:color w:val="000000"/>
        </w:rPr>
        <w:t>о</w:t>
      </w:r>
      <w:r w:rsidR="00D95B3F" w:rsidRPr="002C33AC">
        <w:rPr>
          <w:rFonts w:ascii="Times New Roman" w:eastAsia="Times New Roman" w:hAnsi="Times New Roman" w:cs="Times New Roman"/>
          <w:color w:val="000000"/>
        </w:rPr>
        <w:t>рганизация ВКХ</w:t>
      </w:r>
      <w:r w:rsidRPr="002C33AC">
        <w:rPr>
          <w:rFonts w:ascii="Times New Roman" w:eastAsia="Times New Roman" w:hAnsi="Times New Roman" w:cs="Times New Roman"/>
          <w:color w:val="000000"/>
        </w:rPr>
        <w:t>.</w:t>
      </w:r>
      <w:r w:rsidR="00A44D0B"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 xml:space="preserve">В ходе осуществления контроля за соблюдением абонентом установленных ему нормативов водоотведения </w:t>
      </w:r>
      <w:r w:rsidR="00E31243" w:rsidRPr="002C33AC">
        <w:rPr>
          <w:rFonts w:ascii="Times New Roman" w:eastAsia="Times New Roman" w:hAnsi="Times New Roman" w:cs="Times New Roman"/>
          <w:color w:val="000000"/>
        </w:rPr>
        <w:t>организация В</w:t>
      </w:r>
      <w:r w:rsidR="002250F8" w:rsidRPr="002C33AC">
        <w:rPr>
          <w:rFonts w:ascii="Times New Roman" w:eastAsia="Times New Roman" w:hAnsi="Times New Roman" w:cs="Times New Roman"/>
          <w:color w:val="000000"/>
        </w:rPr>
        <w:t xml:space="preserve">КХ </w:t>
      </w:r>
      <w:r w:rsidRPr="002C33AC">
        <w:rPr>
          <w:rFonts w:ascii="Times New Roman" w:eastAsia="Times New Roman" w:hAnsi="Times New Roman" w:cs="Times New Roman"/>
          <w:color w:val="000000"/>
        </w:rPr>
        <w:t>ежемесячно определяет размер объема отведенных (принятых) сточных вод абонента сверх установленного ему норматива водоотведения.</w:t>
      </w:r>
    </w:p>
    <w:p w:rsidR="00E976E2" w:rsidRPr="002C33AC" w:rsidRDefault="00E976E2" w:rsidP="00DF5194">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3</w:t>
      </w:r>
      <w:r w:rsidR="00A44D0B" w:rsidRPr="002C33AC">
        <w:rPr>
          <w:rFonts w:ascii="Times New Roman" w:eastAsia="Times New Roman" w:hAnsi="Times New Roman" w:cs="Times New Roman"/>
          <w:color w:val="000000"/>
        </w:rPr>
        <w:t>3</w:t>
      </w:r>
      <w:r w:rsidRPr="002C33AC">
        <w:rPr>
          <w:rFonts w:ascii="Times New Roman" w:eastAsia="Times New Roman" w:hAnsi="Times New Roman" w:cs="Times New Roman"/>
          <w:color w:val="000000"/>
        </w:rPr>
        <w:t>.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E976E2" w:rsidRPr="002C33AC" w:rsidRDefault="00E976E2" w:rsidP="00DF5194">
      <w:pPr>
        <w:shd w:val="clear" w:color="auto" w:fill="FFFFFF"/>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color w:val="000000"/>
        </w:rPr>
        <w:t>3</w:t>
      </w:r>
      <w:r w:rsidR="00A44D0B" w:rsidRPr="002C33AC">
        <w:rPr>
          <w:rFonts w:ascii="Times New Roman" w:eastAsia="Times New Roman" w:hAnsi="Times New Roman" w:cs="Times New Roman"/>
          <w:color w:val="000000"/>
        </w:rPr>
        <w:t>4</w:t>
      </w:r>
      <w:r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rPr>
        <w:t xml:space="preserve">При превышении абонентом установленных нормативов </w:t>
      </w:r>
      <w:r w:rsidRPr="002C33AC">
        <w:rPr>
          <w:rFonts w:ascii="Times New Roman" w:eastAsia="Times New Roman" w:hAnsi="Times New Roman" w:cs="Times New Roman"/>
          <w:color w:val="000000"/>
        </w:rPr>
        <w:t>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 w:history="1">
        <w:r w:rsidRPr="002C33AC">
          <w:rPr>
            <w:rFonts w:ascii="Times New Roman" w:eastAsia="Times New Roman" w:hAnsi="Times New Roman" w:cs="Times New Roman"/>
          </w:rPr>
          <w:t>Основами</w:t>
        </w:r>
      </w:hyperlink>
      <w:r w:rsidRPr="002C33AC">
        <w:rPr>
          <w:rFonts w:ascii="Times New Roman" w:eastAsia="Times New Roman" w:hAnsi="Times New Roman" w:cs="Times New Roman"/>
          <w:color w:val="000000"/>
        </w:rPr>
        <w:t xml:space="preserve"> ценообразования в сфере водоснабжения и </w:t>
      </w:r>
      <w:r w:rsidRPr="002C33AC">
        <w:rPr>
          <w:rFonts w:ascii="Times New Roman" w:eastAsia="Times New Roman" w:hAnsi="Times New Roman" w:cs="Times New Roman"/>
          <w:color w:val="000000"/>
        </w:rPr>
        <w:lastRenderedPageBreak/>
        <w:t xml:space="preserve">водоотведения, утвержденными постановлением Правительства Российской Федерации от 13 мая 2013 г. </w:t>
      </w:r>
      <w:r w:rsidR="00547C5D" w:rsidRPr="00547C5D">
        <w:rPr>
          <w:rFonts w:ascii="Times New Roman" w:eastAsia="Times New Roman" w:hAnsi="Times New Roman" w:cs="Times New Roman"/>
          <w:color w:val="000000"/>
        </w:rPr>
        <w:t xml:space="preserve">                 </w:t>
      </w:r>
      <w:r w:rsidRPr="002C33AC">
        <w:rPr>
          <w:rFonts w:ascii="Times New Roman" w:eastAsia="Times New Roman" w:hAnsi="Times New Roman" w:cs="Times New Roman"/>
        </w:rPr>
        <w:t>N 406 "О государственном регулировании тарифов в сфере водоснабжения и водоотведения".</w:t>
      </w:r>
    </w:p>
    <w:p w:rsidR="00086E98" w:rsidRPr="002C33AC" w:rsidRDefault="00086E98" w:rsidP="00DF5194">
      <w:pPr>
        <w:shd w:val="clear" w:color="auto" w:fill="FFFFFF"/>
        <w:spacing w:after="0" w:line="240" w:lineRule="auto"/>
        <w:jc w:val="both"/>
        <w:rPr>
          <w:rFonts w:ascii="Times New Roman" w:eastAsia="Times New Roman" w:hAnsi="Times New Roman" w:cs="Times New Roman"/>
        </w:rPr>
      </w:pPr>
    </w:p>
    <w:p w:rsidR="00086E98" w:rsidRPr="002C33AC" w:rsidRDefault="00086E98" w:rsidP="00DF5194">
      <w:pPr>
        <w:shd w:val="clear" w:color="auto" w:fill="FFFFFF"/>
        <w:spacing w:after="0" w:line="240" w:lineRule="auto"/>
        <w:jc w:val="both"/>
        <w:rPr>
          <w:rFonts w:ascii="Times New Roman" w:eastAsia="Times New Roman" w:hAnsi="Times New Roman" w:cs="Times New Roman"/>
        </w:rPr>
      </w:pPr>
    </w:p>
    <w:p w:rsidR="00135ACA" w:rsidRDefault="00086E98" w:rsidP="00135ACA">
      <w:pPr>
        <w:autoSpaceDE w:val="0"/>
        <w:autoSpaceDN w:val="0"/>
        <w:adjustRightInd w:val="0"/>
        <w:spacing w:after="0" w:line="240" w:lineRule="auto"/>
        <w:jc w:val="center"/>
        <w:outlineLvl w:val="0"/>
        <w:rPr>
          <w:rFonts w:ascii="Times New Roman" w:hAnsi="Times New Roman" w:cs="Times New Roman"/>
          <w:b/>
        </w:rPr>
      </w:pPr>
      <w:r w:rsidRPr="002C33AC">
        <w:rPr>
          <w:rFonts w:ascii="Times New Roman" w:hAnsi="Times New Roman" w:cs="Times New Roman"/>
          <w:b/>
        </w:rPr>
        <w:t>X. Порядок декларирования состава и свойств сточных</w:t>
      </w:r>
      <w:r w:rsidR="00135ACA">
        <w:rPr>
          <w:rFonts w:ascii="Times New Roman" w:hAnsi="Times New Roman" w:cs="Times New Roman"/>
          <w:b/>
        </w:rPr>
        <w:t xml:space="preserve"> </w:t>
      </w:r>
      <w:r w:rsidRPr="002C33AC">
        <w:rPr>
          <w:rFonts w:ascii="Times New Roman" w:hAnsi="Times New Roman" w:cs="Times New Roman"/>
          <w:b/>
        </w:rPr>
        <w:t xml:space="preserve">вод (настоящий раздел включается в настоящий договор при условии его заключения с абонентом, который обязан подавать </w:t>
      </w:r>
    </w:p>
    <w:p w:rsidR="00086E98" w:rsidRPr="002C33AC" w:rsidRDefault="00086E98" w:rsidP="00135ACA">
      <w:pPr>
        <w:autoSpaceDE w:val="0"/>
        <w:autoSpaceDN w:val="0"/>
        <w:adjustRightInd w:val="0"/>
        <w:spacing w:after="0" w:line="240" w:lineRule="auto"/>
        <w:jc w:val="center"/>
        <w:outlineLvl w:val="0"/>
        <w:rPr>
          <w:rFonts w:ascii="Times New Roman" w:hAnsi="Times New Roman" w:cs="Times New Roman"/>
          <w:b/>
        </w:rPr>
      </w:pPr>
      <w:r w:rsidRPr="002C33AC">
        <w:rPr>
          <w:rFonts w:ascii="Times New Roman" w:hAnsi="Times New Roman" w:cs="Times New Roman"/>
          <w:b/>
        </w:rPr>
        <w:t>декларацию в соответствии с законодательством</w:t>
      </w:r>
      <w:r w:rsidR="00135ACA">
        <w:rPr>
          <w:rFonts w:ascii="Times New Roman" w:hAnsi="Times New Roman" w:cs="Times New Roman"/>
          <w:b/>
        </w:rPr>
        <w:t xml:space="preserve"> </w:t>
      </w:r>
      <w:r w:rsidRPr="002C33AC">
        <w:rPr>
          <w:rFonts w:ascii="Times New Roman" w:hAnsi="Times New Roman" w:cs="Times New Roman"/>
          <w:b/>
        </w:rPr>
        <w:t>Российской Федерации)</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5" w:history="1">
        <w:r w:rsidRPr="002541D6">
          <w:rPr>
            <w:rFonts w:ascii="Times New Roman" w:hAnsi="Times New Roman" w:cs="Times New Roman"/>
          </w:rPr>
          <w:t>Правилами</w:t>
        </w:r>
      </w:hyperlink>
      <w:r w:rsidRPr="002541D6">
        <w:rPr>
          <w:rFonts w:ascii="Times New Roman" w:hAnsi="Times New Roman" w:cs="Times New Roman"/>
        </w:rPr>
        <w:t xml:space="preserve"> осущес</w:t>
      </w:r>
      <w:r w:rsidRPr="002C33AC">
        <w:rPr>
          <w:rFonts w:ascii="Times New Roman" w:hAnsi="Times New Roman" w:cs="Times New Roman"/>
        </w:rPr>
        <w:t>твления контроля состава и свойств сточных вод;</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б) исключаются значения запрещенного сброса;</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в) не подлежат указанию нулевые значения фактических концентраций или фактических свойств сточных вод.</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bookmarkStart w:id="25" w:name="Par208"/>
      <w:bookmarkEnd w:id="25"/>
      <w:r w:rsidRPr="002C33AC">
        <w:rPr>
          <w:rFonts w:ascii="Times New Roman" w:hAnsi="Times New Roman" w:cs="Times New Roman"/>
        </w:rPr>
        <w:t>40. Декларация прекращает действие в следующих случаях:</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208" w:history="1">
        <w:r w:rsidRPr="002C33AC">
          <w:rPr>
            <w:rFonts w:ascii="Times New Roman" w:hAnsi="Times New Roman" w:cs="Times New Roman"/>
          </w:rPr>
          <w:t>пункте 40</w:t>
        </w:r>
      </w:hyperlink>
      <w:r w:rsidRPr="002C33AC">
        <w:rPr>
          <w:rFonts w:ascii="Times New Roman" w:hAnsi="Times New Roman" w:cs="Times New Roman"/>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086E98" w:rsidRPr="002C33AC" w:rsidRDefault="00086E98" w:rsidP="00135ACA">
      <w:pPr>
        <w:autoSpaceDE w:val="0"/>
        <w:autoSpaceDN w:val="0"/>
        <w:adjustRightInd w:val="0"/>
        <w:spacing w:after="0" w:line="240" w:lineRule="auto"/>
        <w:jc w:val="both"/>
        <w:rPr>
          <w:rFonts w:ascii="Times New Roman" w:hAnsi="Times New Roman" w:cs="Times New Roman"/>
        </w:rPr>
      </w:pPr>
      <w:r w:rsidRPr="002C33AC">
        <w:rPr>
          <w:rFonts w:ascii="Times New Roman" w:hAnsi="Times New Roman" w:cs="Times New Roman"/>
        </w:rP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135ACA" w:rsidRPr="002C33AC" w:rsidRDefault="00135ACA" w:rsidP="00DF5194">
      <w:pPr>
        <w:shd w:val="clear" w:color="auto" w:fill="FFFFFF"/>
        <w:spacing w:after="0" w:line="240" w:lineRule="auto"/>
        <w:jc w:val="both"/>
        <w:rPr>
          <w:rFonts w:ascii="Times New Roman" w:eastAsia="Times New Roman" w:hAnsi="Times New Roman" w:cs="Times New Roman"/>
        </w:rPr>
      </w:pPr>
    </w:p>
    <w:p w:rsidR="00135ACA" w:rsidRDefault="00E976E2" w:rsidP="003B0592">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X</w:t>
      </w:r>
      <w:r w:rsidR="00086E98" w:rsidRPr="002C33AC">
        <w:rPr>
          <w:rFonts w:ascii="Times New Roman" w:eastAsia="Times New Roman" w:hAnsi="Times New Roman" w:cs="Times New Roman"/>
          <w:b/>
          <w:color w:val="000000"/>
          <w:lang w:val="en-US"/>
        </w:rPr>
        <w:t>I</w:t>
      </w:r>
      <w:r w:rsidR="00695D35" w:rsidRPr="002C33AC">
        <w:rPr>
          <w:rFonts w:ascii="Times New Roman" w:eastAsia="Times New Roman" w:hAnsi="Times New Roman" w:cs="Times New Roman"/>
          <w:b/>
          <w:color w:val="000000"/>
        </w:rPr>
        <w:t>.</w:t>
      </w:r>
      <w:r w:rsidRPr="002C33AC">
        <w:rPr>
          <w:rFonts w:ascii="Times New Roman" w:eastAsia="Times New Roman" w:hAnsi="Times New Roman" w:cs="Times New Roman"/>
          <w:b/>
          <w:color w:val="000000"/>
        </w:rPr>
        <w:t xml:space="preserve"> Условия временного прекращения или ограничения</w:t>
      </w:r>
      <w:r w:rsidR="004F506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холодного водоснабжения</w:t>
      </w:r>
    </w:p>
    <w:p w:rsidR="00E976E2" w:rsidRPr="002C33AC" w:rsidRDefault="00E976E2" w:rsidP="003B0592">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 xml:space="preserve"> и</w:t>
      </w:r>
      <w:r w:rsidR="003B0592"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приема сточных вод</w:t>
      </w:r>
    </w:p>
    <w:p w:rsidR="00E976E2" w:rsidRPr="002C33AC" w:rsidRDefault="00695D35"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43</w:t>
      </w:r>
      <w:r w:rsidR="00E976E2" w:rsidRPr="002C33AC">
        <w:rPr>
          <w:rFonts w:ascii="Times New Roman" w:eastAsia="Times New Roman" w:hAnsi="Times New Roman" w:cs="Times New Roman"/>
          <w:color w:val="000000"/>
        </w:rPr>
        <w:t xml:space="preserve">. </w:t>
      </w:r>
      <w:r w:rsidR="00F236F8" w:rsidRPr="002C33AC">
        <w:rPr>
          <w:rFonts w:ascii="Times New Roman" w:eastAsia="Times New Roman" w:hAnsi="Times New Roman" w:cs="Times New Roman"/>
          <w:color w:val="000000"/>
        </w:rPr>
        <w:t xml:space="preserve"> </w:t>
      </w:r>
      <w:r w:rsidR="00E31243" w:rsidRPr="002C33AC">
        <w:rPr>
          <w:rFonts w:ascii="Times New Roman" w:eastAsia="Times New Roman" w:hAnsi="Times New Roman" w:cs="Times New Roman"/>
          <w:color w:val="000000"/>
        </w:rPr>
        <w:t xml:space="preserve">Организация </w:t>
      </w:r>
      <w:r w:rsidR="00F236F8"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rPr>
        <w:t>вправе</w:t>
      </w:r>
      <w:r w:rsidR="00E976E2" w:rsidRPr="002C33AC">
        <w:rPr>
          <w:rFonts w:ascii="Times New Roman" w:eastAsia="Times New Roman" w:hAnsi="Times New Roman" w:cs="Times New Roman"/>
          <w:color w:val="FF0000"/>
        </w:rPr>
        <w:t xml:space="preserve"> </w:t>
      </w:r>
      <w:r w:rsidR="00E976E2" w:rsidRPr="002C33AC">
        <w:rPr>
          <w:rFonts w:ascii="Times New Roman" w:eastAsia="Times New Roman" w:hAnsi="Times New Roman" w:cs="Times New Roman"/>
          <w:color w:val="000000"/>
        </w:rPr>
        <w:t>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6" w:history="1">
        <w:r w:rsidR="00E976E2" w:rsidRPr="002C33AC">
          <w:rPr>
            <w:rFonts w:ascii="Times New Roman" w:eastAsia="Times New Roman" w:hAnsi="Times New Roman" w:cs="Times New Roman"/>
          </w:rPr>
          <w:t>законом</w:t>
        </w:r>
      </w:hyperlink>
      <w:r w:rsidR="00E976E2" w:rsidRPr="002C33AC">
        <w:rPr>
          <w:rFonts w:ascii="Times New Roman" w:eastAsia="Times New Roman" w:hAnsi="Times New Roman" w:cs="Times New Roman"/>
          <w:color w:val="000000"/>
        </w:rPr>
        <w:t xml:space="preserve"> "О водоснабжении и водоотведении", при условии соблюдения порядка временного прекращения или </w:t>
      </w:r>
      <w:r w:rsidR="00E976E2" w:rsidRPr="002C33AC">
        <w:rPr>
          <w:rFonts w:ascii="Times New Roman" w:eastAsia="Times New Roman" w:hAnsi="Times New Roman" w:cs="Times New Roman"/>
          <w:color w:val="000000"/>
        </w:rPr>
        <w:lastRenderedPageBreak/>
        <w:t>ограничения холодного водоснабжения и водоотведения, установленного </w:t>
      </w:r>
      <w:r w:rsidR="00661199" w:rsidRPr="002C33AC">
        <w:rPr>
          <w:rFonts w:ascii="Times New Roman" w:eastAsia="Times New Roman" w:hAnsi="Times New Roman" w:cs="Times New Roman"/>
          <w:color w:val="000000"/>
        </w:rPr>
        <w:t>Правилами</w:t>
      </w:r>
      <w:r w:rsidR="00E976E2" w:rsidRPr="002C33AC">
        <w:rPr>
          <w:rFonts w:ascii="Times New Roman" w:eastAsia="Times New Roman" w:hAnsi="Times New Roman" w:cs="Times New Roman"/>
          <w:color w:val="000000"/>
        </w:rPr>
        <w:t> холодного водоснабжения и водоотведения, утверждаемыми Правительством Российской Федерации.</w:t>
      </w:r>
    </w:p>
    <w:p w:rsidR="00E976E2" w:rsidRPr="002C33AC" w:rsidRDefault="00695D35" w:rsidP="00CC0736">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44</w:t>
      </w:r>
      <w:r w:rsidR="00E976E2" w:rsidRPr="002C33AC">
        <w:rPr>
          <w:rFonts w:ascii="Times New Roman" w:eastAsia="Times New Roman" w:hAnsi="Times New Roman" w:cs="Times New Roman"/>
          <w:color w:val="000000"/>
        </w:rPr>
        <w:t>.</w:t>
      </w:r>
      <w:r w:rsidR="007C0FBC" w:rsidRPr="002C33AC">
        <w:rPr>
          <w:rFonts w:ascii="Times New Roman" w:eastAsia="Times New Roman" w:hAnsi="Times New Roman" w:cs="Times New Roman"/>
          <w:color w:val="000000"/>
        </w:rPr>
        <w:t xml:space="preserve"> Организация</w:t>
      </w:r>
      <w:r w:rsidR="00E976E2" w:rsidRPr="002C33AC">
        <w:rPr>
          <w:rFonts w:ascii="Times New Roman" w:eastAsia="Times New Roman" w:hAnsi="Times New Roman" w:cs="Times New Roman"/>
          <w:color w:val="000000"/>
        </w:rPr>
        <w:t xml:space="preserve"> </w:t>
      </w:r>
      <w:r w:rsidR="00F236F8"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E976E2" w:rsidRPr="002C33AC" w:rsidRDefault="000B6115" w:rsidP="00FA23AA">
      <w:pPr>
        <w:pStyle w:val="a7"/>
        <w:numPr>
          <w:ilvl w:val="0"/>
          <w:numId w:val="14"/>
        </w:numPr>
        <w:shd w:val="clear" w:color="auto" w:fill="FFFFFF"/>
        <w:spacing w:after="120" w:line="240" w:lineRule="auto"/>
        <w:ind w:left="454"/>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А</w:t>
      </w:r>
      <w:r w:rsidR="00E976E2" w:rsidRPr="002C33AC">
        <w:rPr>
          <w:rFonts w:ascii="Times New Roman" w:eastAsia="Times New Roman" w:hAnsi="Times New Roman" w:cs="Times New Roman"/>
          <w:color w:val="000000"/>
        </w:rPr>
        <w:t>бонента;</w:t>
      </w:r>
    </w:p>
    <w:p w:rsidR="00D24C6D" w:rsidRPr="002C33AC" w:rsidRDefault="00F84CA8" w:rsidP="00CC0736">
      <w:pPr>
        <w:pStyle w:val="a7"/>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53" w:hanging="357"/>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Администраци</w:t>
      </w:r>
      <w:r w:rsidR="00D24C6D" w:rsidRPr="002C33AC">
        <w:rPr>
          <w:rFonts w:ascii="Times New Roman" w:eastAsia="Times New Roman" w:hAnsi="Times New Roman" w:cs="Times New Roman"/>
          <w:color w:val="000000"/>
        </w:rPr>
        <w:t>ю</w:t>
      </w:r>
      <w:r w:rsidRPr="002C33AC">
        <w:rPr>
          <w:rFonts w:ascii="Times New Roman" w:eastAsia="Times New Roman" w:hAnsi="Times New Roman" w:cs="Times New Roman"/>
          <w:color w:val="000000"/>
        </w:rPr>
        <w:t xml:space="preserve"> гор</w:t>
      </w:r>
      <w:r w:rsidR="00CD6D64" w:rsidRPr="002C33AC">
        <w:rPr>
          <w:rFonts w:ascii="Times New Roman" w:eastAsia="Times New Roman" w:hAnsi="Times New Roman" w:cs="Times New Roman"/>
          <w:color w:val="000000"/>
        </w:rPr>
        <w:t>о</w:t>
      </w:r>
      <w:r w:rsidRPr="002C33AC">
        <w:rPr>
          <w:rFonts w:ascii="Times New Roman" w:eastAsia="Times New Roman" w:hAnsi="Times New Roman" w:cs="Times New Roman"/>
          <w:color w:val="000000"/>
        </w:rPr>
        <w:t>да Сочи;</w:t>
      </w:r>
    </w:p>
    <w:p w:rsidR="00D24C6D" w:rsidRPr="002C33AC" w:rsidRDefault="000B6115" w:rsidP="00CC0736">
      <w:pPr>
        <w:pStyle w:val="a7"/>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454"/>
        <w:jc w:val="both"/>
        <w:rPr>
          <w:rFonts w:ascii="Times New Roman" w:eastAsia="Times New Roman" w:hAnsi="Times New Roman" w:cs="Times New Roman"/>
          <w:color w:val="000000"/>
        </w:rPr>
      </w:pPr>
      <w:r w:rsidRPr="002C33AC">
        <w:rPr>
          <w:rFonts w:ascii="Times New Roman" w:eastAsia="Times New Roman" w:hAnsi="Times New Roman" w:cs="Times New Roman"/>
          <w:color w:val="333333"/>
          <w:kern w:val="36"/>
          <w:lang w:eastAsia="ru-RU"/>
        </w:rPr>
        <w:t>Центр гигиены и эпидемиологии, филиал в г. Сочи</w:t>
      </w:r>
      <w:r w:rsidR="00D24C6D" w:rsidRPr="002C33AC">
        <w:rPr>
          <w:rFonts w:ascii="Times New Roman" w:eastAsia="Times New Roman" w:hAnsi="Times New Roman" w:cs="Times New Roman"/>
          <w:color w:val="333333"/>
          <w:kern w:val="36"/>
          <w:lang w:eastAsia="ru-RU"/>
        </w:rPr>
        <w:t>;</w:t>
      </w:r>
    </w:p>
    <w:p w:rsidR="00E976E2" w:rsidRPr="002C33AC" w:rsidRDefault="002F7E0B" w:rsidP="00FA23AA">
      <w:pPr>
        <w:pStyle w:val="a7"/>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53" w:hanging="357"/>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Управление </w:t>
      </w:r>
      <w:r w:rsidR="002250F8" w:rsidRPr="002C33AC">
        <w:rPr>
          <w:rFonts w:ascii="Times New Roman" w:eastAsia="Times New Roman" w:hAnsi="Times New Roman" w:cs="Times New Roman"/>
          <w:color w:val="000000"/>
        </w:rPr>
        <w:t>МЧС</w:t>
      </w:r>
      <w:r w:rsidRPr="002C33AC">
        <w:rPr>
          <w:rFonts w:ascii="Times New Roman" w:eastAsia="Times New Roman" w:hAnsi="Times New Roman" w:cs="Times New Roman"/>
          <w:color w:val="000000"/>
        </w:rPr>
        <w:t xml:space="preserve"> по городу Сочи</w:t>
      </w:r>
      <w:r w:rsidR="00E976E2" w:rsidRPr="002C33AC">
        <w:rPr>
          <w:rFonts w:ascii="Times New Roman" w:eastAsia="Times New Roman" w:hAnsi="Times New Roman" w:cs="Times New Roman"/>
          <w:color w:val="000000"/>
        </w:rPr>
        <w:t>.</w:t>
      </w:r>
    </w:p>
    <w:p w:rsidR="00E976E2" w:rsidRDefault="00695D35" w:rsidP="009638AF">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45</w:t>
      </w:r>
      <w:r w:rsidR="00E976E2" w:rsidRPr="002C33AC">
        <w:rPr>
          <w:rFonts w:ascii="Times New Roman" w:eastAsia="Times New Roman" w:hAnsi="Times New Roman" w:cs="Times New Roman"/>
          <w:color w:val="000000"/>
        </w:rPr>
        <w:t xml:space="preserve">. Уведомление </w:t>
      </w:r>
      <w:r w:rsidR="007C0FBC" w:rsidRPr="002C33AC">
        <w:rPr>
          <w:rFonts w:ascii="Times New Roman" w:eastAsia="Times New Roman" w:hAnsi="Times New Roman" w:cs="Times New Roman"/>
          <w:color w:val="000000"/>
        </w:rPr>
        <w:t xml:space="preserve">организации </w:t>
      </w:r>
      <w:r w:rsidR="00E0027E"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 xml:space="preserve">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w:t>
      </w:r>
      <w:r w:rsidR="00E61A0E" w:rsidRPr="002C33AC">
        <w:rPr>
          <w:rFonts w:ascii="Times New Roman" w:eastAsia="Times New Roman" w:hAnsi="Times New Roman" w:cs="Times New Roman"/>
          <w:color w:val="000000"/>
        </w:rPr>
        <w:t xml:space="preserve">по электронной почте </w:t>
      </w:r>
      <w:r w:rsidR="00E976E2" w:rsidRPr="002C33AC">
        <w:rPr>
          <w:rFonts w:ascii="Times New Roman" w:eastAsia="Times New Roman" w:hAnsi="Times New Roman" w:cs="Times New Roman"/>
          <w:color w:val="000000"/>
        </w:rPr>
        <w:t>сет</w:t>
      </w:r>
      <w:r w:rsidR="00E61A0E" w:rsidRPr="002C33AC">
        <w:rPr>
          <w:rFonts w:ascii="Times New Roman" w:eastAsia="Times New Roman" w:hAnsi="Times New Roman" w:cs="Times New Roman"/>
          <w:color w:val="000000"/>
        </w:rPr>
        <w:t>и</w:t>
      </w:r>
      <w:r w:rsidR="00E976E2" w:rsidRPr="002C33AC">
        <w:rPr>
          <w:rFonts w:ascii="Times New Roman" w:eastAsia="Times New Roman" w:hAnsi="Times New Roman" w:cs="Times New Roman"/>
          <w:color w:val="000000"/>
        </w:rPr>
        <w:t xml:space="preserve"> "Интернет", позволяющими подтвердить получение такого уведомления адресатом.</w:t>
      </w:r>
    </w:p>
    <w:p w:rsidR="00135ACA" w:rsidRPr="002C33AC" w:rsidRDefault="00135ACA" w:rsidP="009638AF">
      <w:pPr>
        <w:shd w:val="clear" w:color="auto" w:fill="FFFFFF"/>
        <w:spacing w:after="0" w:line="240" w:lineRule="auto"/>
        <w:jc w:val="both"/>
        <w:rPr>
          <w:rFonts w:ascii="Times New Roman" w:eastAsia="Times New Roman" w:hAnsi="Times New Roman" w:cs="Times New Roman"/>
          <w:color w:val="000000"/>
        </w:rPr>
      </w:pPr>
    </w:p>
    <w:p w:rsidR="00E976E2" w:rsidRPr="002C33AC" w:rsidRDefault="00E976E2" w:rsidP="00562D76">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XI</w:t>
      </w:r>
      <w:r w:rsidR="00695D35" w:rsidRPr="002C33AC">
        <w:rPr>
          <w:rFonts w:ascii="Times New Roman" w:eastAsia="Times New Roman" w:hAnsi="Times New Roman" w:cs="Times New Roman"/>
          <w:b/>
          <w:color w:val="000000"/>
          <w:lang w:val="en-US"/>
        </w:rPr>
        <w:t>I</w:t>
      </w:r>
      <w:r w:rsidR="00695D35"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 xml:space="preserve"> Порядок уведомления </w:t>
      </w:r>
      <w:r w:rsidR="0010094B" w:rsidRPr="002C33AC">
        <w:rPr>
          <w:rFonts w:ascii="Times New Roman" w:eastAsia="Times New Roman" w:hAnsi="Times New Roman" w:cs="Times New Roman"/>
          <w:b/>
          <w:color w:val="000000"/>
        </w:rPr>
        <w:t xml:space="preserve">организации </w:t>
      </w:r>
      <w:r w:rsidR="00E0027E" w:rsidRPr="002C33AC">
        <w:rPr>
          <w:rFonts w:ascii="Times New Roman" w:eastAsia="Times New Roman" w:hAnsi="Times New Roman" w:cs="Times New Roman"/>
          <w:b/>
          <w:color w:val="000000"/>
        </w:rPr>
        <w:t xml:space="preserve">ВКХ </w:t>
      </w:r>
      <w:r w:rsidRPr="002C33AC">
        <w:rPr>
          <w:rFonts w:ascii="Times New Roman" w:eastAsia="Times New Roman" w:hAnsi="Times New Roman" w:cs="Times New Roman"/>
          <w:b/>
          <w:color w:val="000000"/>
        </w:rPr>
        <w:t>о переходе прав</w:t>
      </w:r>
      <w:r w:rsidR="004F506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на объекты, в отношении которых осуществляется</w:t>
      </w:r>
      <w:r w:rsidR="004F506A"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водоснабжение и водоотведение</w:t>
      </w:r>
    </w:p>
    <w:p w:rsidR="00E976E2" w:rsidRPr="002C33AC" w:rsidRDefault="00695D35"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46</w:t>
      </w:r>
      <w:r w:rsidR="00E976E2" w:rsidRPr="002C33AC">
        <w:rPr>
          <w:rFonts w:ascii="Times New Roman" w:eastAsia="Times New Roman" w:hAnsi="Times New Roman" w:cs="Times New Roman"/>
          <w:color w:val="000000"/>
        </w:rPr>
        <w:t xml:space="preserve">.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r w:rsidR="007C0FBC" w:rsidRPr="002C33AC">
        <w:rPr>
          <w:rFonts w:ascii="Times New Roman" w:eastAsia="Times New Roman" w:hAnsi="Times New Roman" w:cs="Times New Roman"/>
          <w:color w:val="000000"/>
        </w:rPr>
        <w:t xml:space="preserve">организации </w:t>
      </w:r>
      <w:r w:rsidR="00E0027E"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письменное уведомление с указанием лиц, к которым перешли права. Уведомление направляется по почте или нарочным.</w:t>
      </w:r>
    </w:p>
    <w:p w:rsidR="00E976E2" w:rsidRDefault="00695D35" w:rsidP="009638AF">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47</w:t>
      </w:r>
      <w:r w:rsidR="00E976E2" w:rsidRPr="002C33AC">
        <w:rPr>
          <w:rFonts w:ascii="Times New Roman" w:eastAsia="Times New Roman" w:hAnsi="Times New Roman" w:cs="Times New Roman"/>
          <w:color w:val="000000"/>
        </w:rPr>
        <w:t xml:space="preserve">. Уведомление считается полученным </w:t>
      </w:r>
      <w:r w:rsidR="007C0FBC" w:rsidRPr="002C33AC">
        <w:rPr>
          <w:rFonts w:ascii="Times New Roman" w:eastAsia="Times New Roman" w:hAnsi="Times New Roman" w:cs="Times New Roman"/>
          <w:color w:val="000000"/>
        </w:rPr>
        <w:t xml:space="preserve">организацией </w:t>
      </w:r>
      <w:r w:rsidR="00E0027E"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с даты</w:t>
      </w:r>
      <w:r w:rsidR="0010094B" w:rsidRPr="002C33AC">
        <w:rPr>
          <w:rFonts w:ascii="Times New Roman" w:eastAsia="Times New Roman" w:hAnsi="Times New Roman" w:cs="Times New Roman"/>
          <w:color w:val="000000"/>
        </w:rPr>
        <w:t>,</w:t>
      </w:r>
      <w:r w:rsidR="00E976E2" w:rsidRPr="002C33AC">
        <w:rPr>
          <w:rFonts w:ascii="Times New Roman" w:eastAsia="Times New Roman" w:hAnsi="Times New Roman" w:cs="Times New Roman"/>
          <w:color w:val="000000"/>
        </w:rPr>
        <w:t xml:space="preserve"> почтового уведомления о вручении или подписи о получении уполномоченным представителем </w:t>
      </w:r>
      <w:r w:rsidR="007C0FBC" w:rsidRPr="002C33AC">
        <w:rPr>
          <w:rFonts w:ascii="Times New Roman" w:eastAsia="Times New Roman" w:hAnsi="Times New Roman" w:cs="Times New Roman"/>
          <w:color w:val="000000"/>
        </w:rPr>
        <w:t xml:space="preserve">организации </w:t>
      </w:r>
      <w:r w:rsidR="00E0027E"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на 2-м экземпляре уведомления.</w:t>
      </w:r>
    </w:p>
    <w:p w:rsidR="00135ACA" w:rsidRPr="002C33AC" w:rsidRDefault="00135ACA" w:rsidP="009638AF">
      <w:pPr>
        <w:shd w:val="clear" w:color="auto" w:fill="FFFFFF"/>
        <w:spacing w:after="0" w:line="240" w:lineRule="auto"/>
        <w:jc w:val="both"/>
        <w:rPr>
          <w:rFonts w:ascii="Times New Roman" w:eastAsia="Times New Roman" w:hAnsi="Times New Roman" w:cs="Times New Roman"/>
          <w:color w:val="000000"/>
        </w:rPr>
      </w:pPr>
    </w:p>
    <w:p w:rsidR="00E976E2" w:rsidRPr="002C33AC" w:rsidRDefault="00E976E2" w:rsidP="00562D76">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XI</w:t>
      </w:r>
      <w:r w:rsidR="006F7A70" w:rsidRPr="002C33AC">
        <w:rPr>
          <w:rFonts w:ascii="Times New Roman" w:eastAsia="Times New Roman" w:hAnsi="Times New Roman" w:cs="Times New Roman"/>
          <w:b/>
          <w:color w:val="000000"/>
          <w:lang w:val="en-US"/>
        </w:rPr>
        <w:t>I</w:t>
      </w:r>
      <w:r w:rsidR="00695D35" w:rsidRPr="002C33AC">
        <w:rPr>
          <w:rFonts w:ascii="Times New Roman" w:eastAsia="Times New Roman" w:hAnsi="Times New Roman" w:cs="Times New Roman"/>
          <w:b/>
          <w:color w:val="000000"/>
          <w:lang w:val="en-US"/>
        </w:rPr>
        <w:t>I</w:t>
      </w:r>
      <w:r w:rsidRPr="002C33AC">
        <w:rPr>
          <w:rFonts w:ascii="Times New Roman" w:eastAsia="Times New Roman" w:hAnsi="Times New Roman" w:cs="Times New Roman"/>
          <w:b/>
          <w:color w:val="000000"/>
        </w:rPr>
        <w:t>. Условия водоснабжения и водоотведения</w:t>
      </w:r>
      <w:r w:rsidR="00FF3276"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иных лиц, объекты которых подключены к водопроводным</w:t>
      </w:r>
      <w:r w:rsidR="00621738" w:rsidRPr="002C33AC">
        <w:rPr>
          <w:rFonts w:ascii="Times New Roman" w:eastAsia="Times New Roman" w:hAnsi="Times New Roman" w:cs="Times New Roman"/>
          <w:b/>
          <w:color w:val="000000"/>
        </w:rPr>
        <w:t xml:space="preserve"> </w:t>
      </w:r>
      <w:r w:rsidRPr="002C33AC">
        <w:rPr>
          <w:rFonts w:ascii="Times New Roman" w:eastAsia="Times New Roman" w:hAnsi="Times New Roman" w:cs="Times New Roman"/>
          <w:b/>
          <w:color w:val="000000"/>
        </w:rPr>
        <w:t>и канализационным сетям, принадлежащим абоненту</w:t>
      </w:r>
    </w:p>
    <w:p w:rsidR="00E976E2" w:rsidRPr="002C33AC" w:rsidRDefault="00B07AAF"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4</w:t>
      </w:r>
      <w:r w:rsidR="00695D35" w:rsidRPr="002C33AC">
        <w:rPr>
          <w:rFonts w:ascii="Times New Roman" w:eastAsia="Times New Roman" w:hAnsi="Times New Roman" w:cs="Times New Roman"/>
          <w:color w:val="000000"/>
        </w:rPr>
        <w:t>8</w:t>
      </w:r>
      <w:r w:rsidR="00E976E2" w:rsidRPr="002C33AC">
        <w:rPr>
          <w:rFonts w:ascii="Times New Roman" w:eastAsia="Times New Roman" w:hAnsi="Times New Roman" w:cs="Times New Roman"/>
          <w:color w:val="000000"/>
        </w:rPr>
        <w:t xml:space="preserve">. Абонент представляет </w:t>
      </w:r>
      <w:r w:rsidR="00DD5B12" w:rsidRPr="002C33AC">
        <w:rPr>
          <w:rFonts w:ascii="Times New Roman" w:eastAsia="Times New Roman" w:hAnsi="Times New Roman" w:cs="Times New Roman"/>
          <w:color w:val="000000"/>
        </w:rPr>
        <w:t xml:space="preserve">организации </w:t>
      </w:r>
      <w:r w:rsidR="00E0027E"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сведения о лицах, объекты которых подключены к водопроводным и (или) канализационным сетям, принадлежащим абоненту.</w:t>
      </w:r>
    </w:p>
    <w:p w:rsidR="00E976E2" w:rsidRPr="002C33AC" w:rsidRDefault="007C0FBC"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4</w:t>
      </w:r>
      <w:r w:rsidR="00695D35" w:rsidRPr="002C33AC">
        <w:rPr>
          <w:rFonts w:ascii="Times New Roman" w:eastAsia="Times New Roman" w:hAnsi="Times New Roman" w:cs="Times New Roman"/>
          <w:color w:val="000000"/>
        </w:rPr>
        <w:t>9</w:t>
      </w:r>
      <w:r w:rsidR="00E976E2" w:rsidRPr="002C33AC">
        <w:rPr>
          <w:rFonts w:ascii="Times New Roman" w:eastAsia="Times New Roman" w:hAnsi="Times New Roman" w:cs="Times New Roman"/>
          <w:color w:val="000000"/>
        </w:rPr>
        <w:t xml:space="preserve">.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w:t>
      </w:r>
      <w:r w:rsidR="00DD5B12" w:rsidRPr="002C33AC">
        <w:rPr>
          <w:rFonts w:ascii="Times New Roman" w:eastAsia="Times New Roman" w:hAnsi="Times New Roman" w:cs="Times New Roman"/>
          <w:color w:val="000000"/>
        </w:rPr>
        <w:t xml:space="preserve">Организация </w:t>
      </w:r>
      <w:r w:rsidR="00E0027E"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вправе запросить у абонента иные необходимые сведения и документы.</w:t>
      </w:r>
    </w:p>
    <w:p w:rsidR="00E976E2" w:rsidRPr="002C33AC" w:rsidRDefault="00695D35"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50</w:t>
      </w:r>
      <w:r w:rsidR="00E976E2" w:rsidRPr="002C33AC">
        <w:rPr>
          <w:rFonts w:ascii="Times New Roman" w:eastAsia="Times New Roman" w:hAnsi="Times New Roman" w:cs="Times New Roman"/>
          <w:color w:val="000000"/>
        </w:rPr>
        <w:t>.</w:t>
      </w:r>
      <w:r w:rsidR="00DD5B12" w:rsidRPr="002C33AC">
        <w:rPr>
          <w:rFonts w:ascii="Times New Roman" w:eastAsia="Times New Roman" w:hAnsi="Times New Roman" w:cs="Times New Roman"/>
          <w:color w:val="000000"/>
        </w:rPr>
        <w:t xml:space="preserve"> Организация</w:t>
      </w:r>
      <w:r w:rsidR="00E976E2" w:rsidRPr="002C33AC">
        <w:rPr>
          <w:rFonts w:ascii="Times New Roman" w:eastAsia="Times New Roman" w:hAnsi="Times New Roman" w:cs="Times New Roman"/>
          <w:color w:val="000000"/>
        </w:rPr>
        <w:t xml:space="preserve"> </w:t>
      </w:r>
      <w:r w:rsidR="00E0027E"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w:t>
      </w:r>
      <w:r w:rsidR="00DD5B12" w:rsidRPr="002C33AC">
        <w:rPr>
          <w:rFonts w:ascii="Times New Roman" w:eastAsia="Times New Roman" w:hAnsi="Times New Roman" w:cs="Times New Roman"/>
          <w:color w:val="000000"/>
        </w:rPr>
        <w:t xml:space="preserve"> организацией</w:t>
      </w:r>
      <w:r w:rsidR="00E0027E" w:rsidRPr="002C33AC">
        <w:rPr>
          <w:rFonts w:ascii="Times New Roman" w:hAnsi="Times New Roman" w:cs="Times New Roman"/>
        </w:rPr>
        <w:t xml:space="preserve"> </w:t>
      </w:r>
      <w:r w:rsidR="00E0027E" w:rsidRPr="002C33AC">
        <w:rPr>
          <w:rFonts w:ascii="Times New Roman" w:eastAsia="Times New Roman" w:hAnsi="Times New Roman" w:cs="Times New Roman"/>
          <w:color w:val="000000"/>
        </w:rPr>
        <w:t>ВКХ</w:t>
      </w:r>
      <w:r w:rsidR="00E976E2" w:rsidRPr="002C33AC">
        <w:rPr>
          <w:rFonts w:ascii="Times New Roman" w:eastAsia="Times New Roman" w:hAnsi="Times New Roman" w:cs="Times New Roman"/>
          <w:color w:val="000000"/>
        </w:rPr>
        <w:t>.</w:t>
      </w:r>
    </w:p>
    <w:p w:rsidR="00E976E2" w:rsidRPr="002C33AC" w:rsidRDefault="00695D35"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51</w:t>
      </w:r>
      <w:r w:rsidR="00E976E2" w:rsidRPr="002C33AC">
        <w:rPr>
          <w:rFonts w:ascii="Times New Roman" w:eastAsia="Times New Roman" w:hAnsi="Times New Roman" w:cs="Times New Roman"/>
          <w:color w:val="000000"/>
        </w:rPr>
        <w:t xml:space="preserve">. </w:t>
      </w:r>
      <w:r w:rsidR="00DD5B12" w:rsidRPr="002C33AC">
        <w:rPr>
          <w:rFonts w:ascii="Times New Roman" w:eastAsia="Times New Roman" w:hAnsi="Times New Roman" w:cs="Times New Roman"/>
          <w:color w:val="000000"/>
        </w:rPr>
        <w:t xml:space="preserve">Организация </w:t>
      </w:r>
      <w:r w:rsidR="00E0027E"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w:t>
      </w:r>
      <w:r w:rsidR="00E0027E" w:rsidRPr="002C33AC">
        <w:rPr>
          <w:rFonts w:ascii="Times New Roman" w:hAnsi="Times New Roman" w:cs="Times New Roman"/>
        </w:rPr>
        <w:t xml:space="preserve"> </w:t>
      </w:r>
      <w:r w:rsidR="0010094B" w:rsidRPr="002C33AC">
        <w:rPr>
          <w:rFonts w:ascii="Times New Roman" w:eastAsia="Times New Roman" w:hAnsi="Times New Roman" w:cs="Times New Roman"/>
          <w:color w:val="000000"/>
        </w:rPr>
        <w:t xml:space="preserve">организацией </w:t>
      </w:r>
      <w:r w:rsidR="00E0027E" w:rsidRPr="002C33AC">
        <w:rPr>
          <w:rFonts w:ascii="Times New Roman" w:eastAsia="Times New Roman" w:hAnsi="Times New Roman" w:cs="Times New Roman"/>
          <w:color w:val="000000"/>
        </w:rPr>
        <w:t>ВКХ</w:t>
      </w:r>
      <w:r w:rsidR="00E976E2" w:rsidRPr="002C33AC">
        <w:rPr>
          <w:rFonts w:ascii="Times New Roman" w:eastAsia="Times New Roman" w:hAnsi="Times New Roman" w:cs="Times New Roman"/>
          <w:color w:val="000000"/>
        </w:rPr>
        <w:t>.</w:t>
      </w:r>
    </w:p>
    <w:p w:rsidR="00E976E2" w:rsidRPr="002C33AC" w:rsidRDefault="00695D35"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52</w:t>
      </w:r>
      <w:r w:rsidR="00E976E2" w:rsidRPr="002C33AC">
        <w:rPr>
          <w:rFonts w:ascii="Times New Roman" w:eastAsia="Times New Roman" w:hAnsi="Times New Roman" w:cs="Times New Roman"/>
          <w:color w:val="000000"/>
        </w:rPr>
        <w:t>.</w:t>
      </w:r>
      <w:r w:rsidR="00B23F04" w:rsidRPr="002C33AC">
        <w:rPr>
          <w:rFonts w:ascii="Times New Roman" w:eastAsia="Times New Roman" w:hAnsi="Times New Roman" w:cs="Times New Roman"/>
          <w:color w:val="000000"/>
        </w:rPr>
        <w:t xml:space="preserve"> Организация</w:t>
      </w:r>
      <w:r w:rsidR="00E0027E" w:rsidRPr="002C33AC">
        <w:rPr>
          <w:rFonts w:ascii="Times New Roman" w:hAnsi="Times New Roman" w:cs="Times New Roman"/>
        </w:rPr>
        <w:t xml:space="preserve"> </w:t>
      </w:r>
      <w:r w:rsidR="00E0027E" w:rsidRPr="002C33AC">
        <w:rPr>
          <w:rFonts w:ascii="Times New Roman" w:eastAsia="Times New Roman" w:hAnsi="Times New Roman" w:cs="Times New Roman"/>
          <w:color w:val="000000"/>
        </w:rPr>
        <w:t>ВКХ</w:t>
      </w:r>
      <w:r w:rsidR="00E976E2" w:rsidRPr="002C33AC">
        <w:rPr>
          <w:rFonts w:ascii="Times New Roman" w:eastAsia="Times New Roman" w:hAnsi="Times New Roman" w:cs="Times New Roman"/>
          <w:color w:val="000000"/>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w:t>
      </w:r>
      <w:r w:rsidR="00B23F04" w:rsidRPr="002C33AC">
        <w:rPr>
          <w:rFonts w:ascii="Times New Roman" w:eastAsia="Times New Roman" w:hAnsi="Times New Roman" w:cs="Times New Roman"/>
          <w:color w:val="000000"/>
        </w:rPr>
        <w:t xml:space="preserve"> организацией</w:t>
      </w:r>
      <w:r w:rsidR="00E0027E" w:rsidRPr="002C33AC">
        <w:rPr>
          <w:rFonts w:ascii="Times New Roman" w:hAnsi="Times New Roman" w:cs="Times New Roman"/>
        </w:rPr>
        <w:t xml:space="preserve"> </w:t>
      </w:r>
      <w:r w:rsidR="00E0027E" w:rsidRPr="002C33AC">
        <w:rPr>
          <w:rFonts w:ascii="Times New Roman" w:eastAsia="Times New Roman" w:hAnsi="Times New Roman" w:cs="Times New Roman"/>
          <w:color w:val="000000"/>
        </w:rPr>
        <w:t>ВКХ</w:t>
      </w:r>
      <w:r w:rsidR="00E976E2" w:rsidRPr="002C33AC">
        <w:rPr>
          <w:rFonts w:ascii="Times New Roman" w:eastAsia="Times New Roman" w:hAnsi="Times New Roman" w:cs="Times New Roman"/>
          <w:color w:val="000000"/>
        </w:rPr>
        <w:t>.</w:t>
      </w:r>
    </w:p>
    <w:p w:rsidR="00E976E2" w:rsidRPr="002C33AC" w:rsidRDefault="00A44D0B"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w:t>
      </w:r>
      <w:r w:rsidR="00A84903" w:rsidRPr="002C33AC">
        <w:rPr>
          <w:rFonts w:ascii="Times New Roman" w:eastAsia="Times New Roman" w:hAnsi="Times New Roman" w:cs="Times New Roman"/>
          <w:color w:val="000000"/>
        </w:rPr>
        <w:t>3</w:t>
      </w:r>
      <w:r w:rsidR="00E976E2" w:rsidRPr="002C33AC">
        <w:rPr>
          <w:rFonts w:ascii="Times New Roman" w:eastAsia="Times New Roman" w:hAnsi="Times New Roman" w:cs="Times New Roman"/>
          <w:color w:val="000000"/>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w:t>
      </w:r>
      <w:r w:rsidR="00B23F04" w:rsidRPr="002C33AC">
        <w:rPr>
          <w:rFonts w:ascii="Times New Roman" w:eastAsia="Times New Roman" w:hAnsi="Times New Roman" w:cs="Times New Roman"/>
          <w:color w:val="000000"/>
        </w:rPr>
        <w:t xml:space="preserve"> организацией</w:t>
      </w:r>
      <w:r w:rsidR="00C947DC" w:rsidRPr="002C33AC">
        <w:rPr>
          <w:rFonts w:ascii="Times New Roman" w:hAnsi="Times New Roman" w:cs="Times New Roman"/>
        </w:rPr>
        <w:t xml:space="preserve"> </w:t>
      </w:r>
      <w:r w:rsidR="00C947DC" w:rsidRPr="002C33AC">
        <w:rPr>
          <w:rFonts w:ascii="Times New Roman" w:eastAsia="Times New Roman" w:hAnsi="Times New Roman" w:cs="Times New Roman"/>
          <w:color w:val="000000"/>
        </w:rPr>
        <w:t>ВКХ</w:t>
      </w:r>
      <w:r w:rsidR="00E976E2" w:rsidRPr="002C33AC">
        <w:rPr>
          <w:rFonts w:ascii="Times New Roman" w:eastAsia="Times New Roman" w:hAnsi="Times New Roman" w:cs="Times New Roman"/>
          <w:color w:val="000000"/>
        </w:rPr>
        <w:t>.</w:t>
      </w:r>
    </w:p>
    <w:p w:rsidR="00717908" w:rsidRPr="002C33AC" w:rsidRDefault="00717908" w:rsidP="00562D76">
      <w:pPr>
        <w:shd w:val="clear" w:color="auto" w:fill="FFFFFF"/>
        <w:spacing w:before="60" w:after="0" w:line="240" w:lineRule="auto"/>
        <w:jc w:val="center"/>
        <w:rPr>
          <w:rFonts w:ascii="Times New Roman" w:eastAsia="Times New Roman" w:hAnsi="Times New Roman" w:cs="Times New Roman"/>
          <w:b/>
          <w:color w:val="000000"/>
        </w:rPr>
      </w:pPr>
    </w:p>
    <w:p w:rsidR="00135ACA" w:rsidRDefault="00135ACA" w:rsidP="00562D76">
      <w:pPr>
        <w:shd w:val="clear" w:color="auto" w:fill="FFFFFF"/>
        <w:spacing w:before="60" w:after="0" w:line="240" w:lineRule="auto"/>
        <w:jc w:val="center"/>
        <w:rPr>
          <w:rFonts w:ascii="Times New Roman" w:eastAsia="Times New Roman" w:hAnsi="Times New Roman" w:cs="Times New Roman"/>
          <w:b/>
          <w:color w:val="000000"/>
        </w:rPr>
      </w:pPr>
    </w:p>
    <w:p w:rsidR="00E976E2" w:rsidRPr="002C33AC" w:rsidRDefault="00695D35" w:rsidP="00562D76">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X</w:t>
      </w:r>
      <w:r w:rsidRPr="002C33AC">
        <w:rPr>
          <w:rFonts w:ascii="Times New Roman" w:eastAsia="Times New Roman" w:hAnsi="Times New Roman" w:cs="Times New Roman"/>
          <w:b/>
          <w:color w:val="000000"/>
          <w:lang w:val="en-US"/>
        </w:rPr>
        <w:t>I</w:t>
      </w:r>
      <w:r w:rsidRPr="002C33AC">
        <w:rPr>
          <w:rFonts w:ascii="Times New Roman" w:eastAsia="Times New Roman" w:hAnsi="Times New Roman" w:cs="Times New Roman"/>
          <w:b/>
          <w:color w:val="000000"/>
        </w:rPr>
        <w:t>V</w:t>
      </w:r>
      <w:r w:rsidR="00E976E2" w:rsidRPr="002C33AC">
        <w:rPr>
          <w:rFonts w:ascii="Times New Roman" w:eastAsia="Times New Roman" w:hAnsi="Times New Roman" w:cs="Times New Roman"/>
          <w:b/>
          <w:color w:val="000000"/>
        </w:rPr>
        <w:t>. Порядок урегулирования споров и разногласий</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54</w:t>
      </w:r>
      <w:r w:rsidR="00E976E2" w:rsidRPr="002C33AC">
        <w:rPr>
          <w:rFonts w:ascii="Times New Roman" w:eastAsia="Times New Roman" w:hAnsi="Times New Roman" w:cs="Times New Roman"/>
          <w:color w:val="000000"/>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55</w:t>
      </w:r>
      <w:r w:rsidR="00E976E2" w:rsidRPr="002C33AC">
        <w:rPr>
          <w:rFonts w:ascii="Times New Roman" w:eastAsia="Times New Roman" w:hAnsi="Times New Roman" w:cs="Times New Roman"/>
          <w:color w:val="000000"/>
        </w:rPr>
        <w:t>. Претензия направляется по адресу стороны, указанному в реквизитах договора, и должна содержать:</w:t>
      </w:r>
    </w:p>
    <w:p w:rsidR="00C715A4" w:rsidRPr="002C33AC" w:rsidRDefault="00E976E2" w:rsidP="00B23F04">
      <w:pPr>
        <w:pStyle w:val="a7"/>
        <w:numPr>
          <w:ilvl w:val="0"/>
          <w:numId w:val="15"/>
        </w:numPr>
        <w:shd w:val="clear" w:color="auto" w:fill="FFFFFF"/>
        <w:spacing w:after="0" w:line="240" w:lineRule="auto"/>
        <w:ind w:left="568" w:hanging="284"/>
        <w:contextualSpacing w:val="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сведения о заявителе (наименование, местонахождение, адрес);</w:t>
      </w:r>
    </w:p>
    <w:p w:rsidR="00001857" w:rsidRPr="002C33AC" w:rsidRDefault="00E976E2" w:rsidP="00B23F04">
      <w:pPr>
        <w:pStyle w:val="a7"/>
        <w:numPr>
          <w:ilvl w:val="0"/>
          <w:numId w:val="15"/>
        </w:numPr>
        <w:shd w:val="clear" w:color="auto" w:fill="FFFFFF"/>
        <w:spacing w:after="0" w:line="240" w:lineRule="auto"/>
        <w:ind w:left="568" w:hanging="284"/>
        <w:contextualSpacing w:val="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содержание спора и разногласий;</w:t>
      </w:r>
    </w:p>
    <w:p w:rsidR="00001857" w:rsidRPr="002C33AC" w:rsidRDefault="00E976E2" w:rsidP="00B23F04">
      <w:pPr>
        <w:pStyle w:val="a7"/>
        <w:numPr>
          <w:ilvl w:val="0"/>
          <w:numId w:val="15"/>
        </w:numPr>
        <w:shd w:val="clear" w:color="auto" w:fill="FFFFFF"/>
        <w:spacing w:after="0" w:line="240" w:lineRule="auto"/>
        <w:ind w:left="568" w:hanging="284"/>
        <w:contextualSpacing w:val="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976E2" w:rsidRPr="002C33AC" w:rsidRDefault="00E976E2" w:rsidP="00B23F04">
      <w:pPr>
        <w:pStyle w:val="a7"/>
        <w:numPr>
          <w:ilvl w:val="0"/>
          <w:numId w:val="15"/>
        </w:numPr>
        <w:shd w:val="clear" w:color="auto" w:fill="FFFFFF"/>
        <w:spacing w:after="0" w:line="240" w:lineRule="auto"/>
        <w:ind w:left="568" w:hanging="284"/>
        <w:contextualSpacing w:val="0"/>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другие сведения по усмотрению стороны.</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56</w:t>
      </w:r>
      <w:r w:rsidR="00E976E2" w:rsidRPr="002C33AC">
        <w:rPr>
          <w:rFonts w:ascii="Times New Roman" w:eastAsia="Times New Roman" w:hAnsi="Times New Roman" w:cs="Times New Roman"/>
          <w:color w:val="000000"/>
        </w:rPr>
        <w:t>. Сторона, получившая претензию, в течение</w:t>
      </w:r>
      <w:r w:rsidR="002F7E0B" w:rsidRPr="002C33AC">
        <w:rPr>
          <w:rFonts w:ascii="Times New Roman" w:eastAsia="Times New Roman" w:hAnsi="Times New Roman" w:cs="Times New Roman"/>
          <w:color w:val="000000"/>
        </w:rPr>
        <w:t xml:space="preserve"> </w:t>
      </w:r>
      <w:r w:rsidR="00471D2A" w:rsidRPr="002C33AC">
        <w:rPr>
          <w:rFonts w:ascii="Times New Roman" w:eastAsia="Times New Roman" w:hAnsi="Times New Roman" w:cs="Times New Roman"/>
          <w:color w:val="000000"/>
        </w:rPr>
        <w:t>1</w:t>
      </w:r>
      <w:r w:rsidR="00E976E2" w:rsidRPr="002C33AC">
        <w:rPr>
          <w:rFonts w:ascii="Times New Roman" w:eastAsia="Times New Roman" w:hAnsi="Times New Roman" w:cs="Times New Roman"/>
          <w:color w:val="000000"/>
        </w:rPr>
        <w:t>5 рабочих дней со дня ее поступления обязана рассмотреть претензию и дать ответ.</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57</w:t>
      </w:r>
      <w:r w:rsidR="00E976E2" w:rsidRPr="002C33AC">
        <w:rPr>
          <w:rFonts w:ascii="Times New Roman" w:eastAsia="Times New Roman" w:hAnsi="Times New Roman" w:cs="Times New Roman"/>
          <w:color w:val="000000"/>
        </w:rPr>
        <w:t>. Стороны составляют акт об урегулировании спора (разногласий).</w:t>
      </w:r>
    </w:p>
    <w:p w:rsidR="00E976E2" w:rsidRPr="002C33AC" w:rsidRDefault="00B07AAF"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lastRenderedPageBreak/>
        <w:t>5</w:t>
      </w:r>
      <w:r w:rsidR="00A84903" w:rsidRPr="002C33AC">
        <w:rPr>
          <w:rFonts w:ascii="Times New Roman" w:eastAsia="Times New Roman" w:hAnsi="Times New Roman" w:cs="Times New Roman"/>
          <w:color w:val="000000"/>
        </w:rPr>
        <w:t>8</w:t>
      </w:r>
      <w:r w:rsidR="00E976E2" w:rsidRPr="002C33AC">
        <w:rPr>
          <w:rFonts w:ascii="Times New Roman" w:eastAsia="Times New Roman" w:hAnsi="Times New Roman" w:cs="Times New Roman"/>
          <w:color w:val="000000"/>
        </w:rPr>
        <w:t>. В случае не</w:t>
      </w:r>
      <w:r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135ACA" w:rsidRDefault="00135ACA" w:rsidP="00562D76">
      <w:pPr>
        <w:shd w:val="clear" w:color="auto" w:fill="FFFFFF"/>
        <w:spacing w:before="60" w:after="0" w:line="240" w:lineRule="auto"/>
        <w:jc w:val="center"/>
        <w:rPr>
          <w:rFonts w:ascii="Times New Roman" w:eastAsia="Times New Roman" w:hAnsi="Times New Roman" w:cs="Times New Roman"/>
          <w:b/>
          <w:color w:val="000000"/>
        </w:rPr>
      </w:pPr>
    </w:p>
    <w:p w:rsidR="00E976E2" w:rsidRPr="002C33AC" w:rsidRDefault="00695D35" w:rsidP="00562D76">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XV.</w:t>
      </w:r>
      <w:r w:rsidR="00E976E2" w:rsidRPr="002C33AC">
        <w:rPr>
          <w:rFonts w:ascii="Times New Roman" w:eastAsia="Times New Roman" w:hAnsi="Times New Roman" w:cs="Times New Roman"/>
          <w:b/>
          <w:color w:val="000000"/>
        </w:rPr>
        <w:t xml:space="preserve"> Ответственность сторон</w:t>
      </w:r>
    </w:p>
    <w:p w:rsidR="00E976E2" w:rsidRPr="002C33AC" w:rsidRDefault="00B23F04"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5</w:t>
      </w:r>
      <w:r w:rsidR="00A84903" w:rsidRPr="002C33AC">
        <w:rPr>
          <w:rFonts w:ascii="Times New Roman" w:eastAsia="Times New Roman" w:hAnsi="Times New Roman" w:cs="Times New Roman"/>
          <w:color w:val="000000"/>
        </w:rPr>
        <w:t>9</w:t>
      </w:r>
      <w:r w:rsidR="00E976E2" w:rsidRPr="002C33AC">
        <w:rPr>
          <w:rFonts w:ascii="Times New Roman" w:eastAsia="Times New Roman" w:hAnsi="Times New Roman" w:cs="Times New Roman"/>
          <w:color w:val="000000"/>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60</w:t>
      </w:r>
      <w:r w:rsidR="00E976E2" w:rsidRPr="002C33AC">
        <w:rPr>
          <w:rFonts w:ascii="Times New Roman" w:eastAsia="Times New Roman" w:hAnsi="Times New Roman" w:cs="Times New Roman"/>
          <w:color w:val="000000"/>
        </w:rPr>
        <w:t xml:space="preserve">. </w:t>
      </w:r>
      <w:r w:rsidR="00E21DAD"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 xml:space="preserve">В случае нарушения </w:t>
      </w:r>
      <w:r w:rsidR="00B23F04" w:rsidRPr="002C33AC">
        <w:rPr>
          <w:rFonts w:ascii="Times New Roman" w:eastAsia="Times New Roman" w:hAnsi="Times New Roman" w:cs="Times New Roman"/>
          <w:color w:val="000000"/>
        </w:rPr>
        <w:t xml:space="preserve">организацией </w:t>
      </w:r>
      <w:r w:rsidR="00E21DAD"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976E2" w:rsidRPr="002C33AC" w:rsidRDefault="00E976E2"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В случае нарушения</w:t>
      </w:r>
      <w:r w:rsidR="003F0B52" w:rsidRPr="002C33AC">
        <w:rPr>
          <w:rFonts w:ascii="Times New Roman" w:eastAsia="Times New Roman" w:hAnsi="Times New Roman" w:cs="Times New Roman"/>
          <w:color w:val="000000"/>
        </w:rPr>
        <w:t xml:space="preserve"> организацией</w:t>
      </w:r>
      <w:r w:rsidRPr="002C33AC">
        <w:rPr>
          <w:rFonts w:ascii="Times New Roman" w:eastAsia="Times New Roman" w:hAnsi="Times New Roman" w:cs="Times New Roman"/>
          <w:color w:val="000000"/>
        </w:rPr>
        <w:t xml:space="preserve"> </w:t>
      </w:r>
      <w:r w:rsidR="00E21DAD" w:rsidRPr="002C33AC">
        <w:rPr>
          <w:rFonts w:ascii="Times New Roman" w:eastAsia="Times New Roman" w:hAnsi="Times New Roman" w:cs="Times New Roman"/>
          <w:color w:val="000000"/>
        </w:rPr>
        <w:t xml:space="preserve">ВКХ </w:t>
      </w:r>
      <w:r w:rsidRPr="002C33AC">
        <w:rPr>
          <w:rFonts w:ascii="Times New Roman" w:eastAsia="Times New Roman" w:hAnsi="Times New Roman" w:cs="Times New Roman"/>
          <w:color w:val="000000"/>
        </w:rPr>
        <w:t>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976E2" w:rsidRPr="002C33AC" w:rsidRDefault="00E976E2"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Ответственность</w:t>
      </w:r>
      <w:r w:rsidR="003F0B52" w:rsidRPr="002C33AC">
        <w:rPr>
          <w:rFonts w:ascii="Times New Roman" w:eastAsia="Times New Roman" w:hAnsi="Times New Roman" w:cs="Times New Roman"/>
          <w:color w:val="000000"/>
        </w:rPr>
        <w:t xml:space="preserve"> организации</w:t>
      </w:r>
      <w:r w:rsidR="00E21DAD" w:rsidRPr="002C33AC">
        <w:rPr>
          <w:rFonts w:ascii="Times New Roman" w:hAnsi="Times New Roman" w:cs="Times New Roman"/>
        </w:rPr>
        <w:t xml:space="preserve"> </w:t>
      </w:r>
      <w:r w:rsidR="00E21DAD" w:rsidRPr="002C33AC">
        <w:rPr>
          <w:rFonts w:ascii="Times New Roman" w:eastAsia="Times New Roman" w:hAnsi="Times New Roman" w:cs="Times New Roman"/>
          <w:color w:val="000000"/>
        </w:rPr>
        <w:t>ВКХ</w:t>
      </w:r>
      <w:r w:rsidRPr="002C33AC">
        <w:rPr>
          <w:rFonts w:ascii="Times New Roman" w:eastAsia="Times New Roman" w:hAnsi="Times New Roman" w:cs="Times New Roman"/>
          <w:color w:val="000000"/>
        </w:rPr>
        <w:t xml:space="preserve"> за качество подаваемой питьевой воды определяется до границы эксплуатационной ответственности по водопроводным сетям абонента и</w:t>
      </w:r>
      <w:r w:rsidR="003F0B52" w:rsidRPr="002C33AC">
        <w:rPr>
          <w:rFonts w:ascii="Times New Roman" w:eastAsia="Times New Roman" w:hAnsi="Times New Roman" w:cs="Times New Roman"/>
          <w:color w:val="000000"/>
        </w:rPr>
        <w:t xml:space="preserve"> организацией</w:t>
      </w:r>
      <w:r w:rsidR="00E21DAD" w:rsidRPr="002C33AC">
        <w:rPr>
          <w:rFonts w:ascii="Times New Roman" w:hAnsi="Times New Roman" w:cs="Times New Roman"/>
        </w:rPr>
        <w:t xml:space="preserve"> </w:t>
      </w:r>
      <w:r w:rsidR="00E21DAD" w:rsidRPr="002C33AC">
        <w:rPr>
          <w:rFonts w:ascii="Times New Roman" w:eastAsia="Times New Roman" w:hAnsi="Times New Roman" w:cs="Times New Roman"/>
          <w:color w:val="000000"/>
        </w:rPr>
        <w:t>ВКХ</w:t>
      </w:r>
      <w:r w:rsidRPr="002C33AC">
        <w:rPr>
          <w:rFonts w:ascii="Times New Roman" w:eastAsia="Times New Roman" w:hAnsi="Times New Roman" w:cs="Times New Roman"/>
          <w:color w:val="000000"/>
        </w:rPr>
        <w:t>, установленной в соответствии с актом о разграничении эксплуатационной ответственности, приведенным в </w:t>
      </w:r>
      <w:r w:rsidR="00B24891" w:rsidRPr="002C33AC">
        <w:rPr>
          <w:rFonts w:ascii="Times New Roman" w:eastAsia="Times New Roman" w:hAnsi="Times New Roman" w:cs="Times New Roman"/>
          <w:color w:val="000000"/>
        </w:rPr>
        <w:t xml:space="preserve">акте </w:t>
      </w:r>
      <w:hyperlink r:id="rId27" w:anchor="p1458" w:tooltip="Ссылка на текущий документ" w:history="1">
        <w:r w:rsidR="00B24891" w:rsidRPr="002C33AC">
          <w:rPr>
            <w:rFonts w:ascii="Times New Roman" w:eastAsia="Times New Roman" w:hAnsi="Times New Roman" w:cs="Times New Roman"/>
          </w:rPr>
          <w:t>приложения</w:t>
        </w:r>
        <w:r w:rsidRPr="002C33AC">
          <w:rPr>
            <w:rFonts w:ascii="Times New Roman" w:eastAsia="Times New Roman" w:hAnsi="Times New Roman" w:cs="Times New Roman"/>
          </w:rPr>
          <w:t xml:space="preserve"> N </w:t>
        </w:r>
      </w:hyperlink>
      <w:r w:rsidR="00785A13" w:rsidRPr="002C33AC">
        <w:rPr>
          <w:rFonts w:ascii="Times New Roman" w:eastAsia="Times New Roman" w:hAnsi="Times New Roman" w:cs="Times New Roman"/>
        </w:rPr>
        <w:t>1</w:t>
      </w:r>
      <w:r w:rsidRPr="002C33AC">
        <w:rPr>
          <w:rFonts w:ascii="Times New Roman" w:eastAsia="Times New Roman" w:hAnsi="Times New Roman" w:cs="Times New Roman"/>
        </w:rPr>
        <w:t>.</w:t>
      </w:r>
    </w:p>
    <w:p w:rsidR="00393820" w:rsidRPr="002C33AC" w:rsidRDefault="00A84903" w:rsidP="00393820">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61</w:t>
      </w:r>
      <w:r w:rsidR="00E976E2" w:rsidRPr="002C33AC">
        <w:rPr>
          <w:rFonts w:ascii="Times New Roman" w:eastAsia="Times New Roman" w:hAnsi="Times New Roman" w:cs="Times New Roman"/>
          <w:color w:val="000000"/>
        </w:rPr>
        <w:t xml:space="preserve">. </w:t>
      </w:r>
      <w:r w:rsidR="00E21DAD" w:rsidRPr="002C33AC">
        <w:rPr>
          <w:rFonts w:ascii="Times New Roman" w:eastAsia="Times New Roman" w:hAnsi="Times New Roman" w:cs="Times New Roman"/>
          <w:color w:val="000000"/>
        </w:rPr>
        <w:t xml:space="preserve"> </w:t>
      </w:r>
      <w:r w:rsidR="00393820" w:rsidRPr="002C33AC">
        <w:rPr>
          <w:rFonts w:ascii="Times New Roman" w:eastAsia="Times New Roman" w:hAnsi="Times New Roman" w:cs="Times New Roman"/>
          <w:color w:val="000000"/>
        </w:rPr>
        <w:t xml:space="preserve">В случае нарушения либо ненадлежащего исполнения </w:t>
      </w:r>
      <w:r w:rsidR="00547C5D" w:rsidRPr="002C33AC">
        <w:rPr>
          <w:rFonts w:ascii="Times New Roman" w:eastAsia="Times New Roman" w:hAnsi="Times New Roman" w:cs="Times New Roman"/>
          <w:color w:val="000000"/>
        </w:rPr>
        <w:t>Абонентом обязательств</w:t>
      </w:r>
      <w:r w:rsidR="00393820" w:rsidRPr="002C33AC">
        <w:rPr>
          <w:rFonts w:ascii="Times New Roman" w:eastAsia="Times New Roman" w:hAnsi="Times New Roman" w:cs="Times New Roman"/>
          <w:color w:val="000000"/>
        </w:rPr>
        <w:t xml:space="preserve"> по оплате настоящего договора, Гарантирующая организации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w:t>
      </w:r>
    </w:p>
    <w:p w:rsidR="00C45EE8" w:rsidRPr="002C33AC" w:rsidRDefault="00C45EE8" w:rsidP="00CA1535">
      <w:pPr>
        <w:shd w:val="clear" w:color="auto" w:fill="FFFFFF"/>
        <w:spacing w:after="0" w:line="240" w:lineRule="auto"/>
        <w:jc w:val="both"/>
        <w:rPr>
          <w:rFonts w:ascii="Times New Roman" w:eastAsia="Times New Roman" w:hAnsi="Times New Roman" w:cs="Times New Roman"/>
          <w:color w:val="000000"/>
        </w:rPr>
      </w:pPr>
    </w:p>
    <w:p w:rsidR="00533059" w:rsidRPr="002C33AC" w:rsidRDefault="00E976E2" w:rsidP="00562D76">
      <w:pPr>
        <w:shd w:val="clear" w:color="auto" w:fill="FFFFFF"/>
        <w:spacing w:before="60" w:after="0" w:line="240" w:lineRule="auto"/>
        <w:jc w:val="center"/>
        <w:rPr>
          <w:rFonts w:ascii="Times New Roman" w:eastAsia="Times New Roman" w:hAnsi="Times New Roman" w:cs="Times New Roman"/>
          <w:b/>
          <w:color w:val="000000"/>
        </w:rPr>
      </w:pPr>
      <w:bookmarkStart w:id="26" w:name="_Hlk492305213"/>
      <w:r w:rsidRPr="002C33AC">
        <w:rPr>
          <w:rFonts w:ascii="Times New Roman" w:eastAsia="Times New Roman" w:hAnsi="Times New Roman" w:cs="Times New Roman"/>
          <w:b/>
          <w:color w:val="000000"/>
        </w:rPr>
        <w:t>XV</w:t>
      </w:r>
      <w:r w:rsidR="00695D35" w:rsidRPr="002C33AC">
        <w:rPr>
          <w:rFonts w:ascii="Times New Roman" w:eastAsia="Times New Roman" w:hAnsi="Times New Roman" w:cs="Times New Roman"/>
          <w:b/>
          <w:color w:val="000000"/>
          <w:lang w:val="en-US"/>
        </w:rPr>
        <w:t>I</w:t>
      </w:r>
      <w:r w:rsidRPr="002C33AC">
        <w:rPr>
          <w:rFonts w:ascii="Times New Roman" w:eastAsia="Times New Roman" w:hAnsi="Times New Roman" w:cs="Times New Roman"/>
          <w:b/>
          <w:color w:val="000000"/>
        </w:rPr>
        <w:t xml:space="preserve">. </w:t>
      </w:r>
      <w:bookmarkEnd w:id="26"/>
      <w:r w:rsidRPr="002C33AC">
        <w:rPr>
          <w:rFonts w:ascii="Times New Roman" w:eastAsia="Times New Roman" w:hAnsi="Times New Roman" w:cs="Times New Roman"/>
          <w:b/>
          <w:color w:val="000000"/>
        </w:rPr>
        <w:t>Обстоятельства непреодолимой силы</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62</w:t>
      </w:r>
      <w:r w:rsidR="00E976E2" w:rsidRPr="002C33AC">
        <w:rPr>
          <w:rFonts w:ascii="Times New Roman" w:eastAsia="Times New Roman" w:hAnsi="Times New Roman" w:cs="Times New Roman"/>
          <w:color w:val="000000"/>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976E2" w:rsidRPr="002C33AC" w:rsidRDefault="00E976E2"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63</w:t>
      </w:r>
      <w:r w:rsidR="00E976E2" w:rsidRPr="002C33AC">
        <w:rPr>
          <w:rFonts w:ascii="Times New Roman" w:eastAsia="Times New Roman" w:hAnsi="Times New Roman" w:cs="Times New Roman"/>
          <w:color w:val="000000"/>
        </w:rPr>
        <w:t>.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E976E2" w:rsidRPr="002C33AC" w:rsidRDefault="00E976E2"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Извещение должно содержать данные о наступлении и характере указанных обстоятельств.</w:t>
      </w:r>
    </w:p>
    <w:p w:rsidR="00E5428F" w:rsidRPr="002C33AC" w:rsidRDefault="00E976E2"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Сторона должна без промедления, не позднее 24 часов, известить другую сторону о прекращении таких обстоятельств.</w:t>
      </w:r>
    </w:p>
    <w:p w:rsidR="00533059" w:rsidRPr="002C33AC" w:rsidRDefault="00E976E2" w:rsidP="00562D76">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XVI</w:t>
      </w:r>
      <w:r w:rsidR="00695D35" w:rsidRPr="002C33AC">
        <w:rPr>
          <w:rFonts w:ascii="Times New Roman" w:eastAsia="Times New Roman" w:hAnsi="Times New Roman" w:cs="Times New Roman"/>
          <w:b/>
          <w:color w:val="000000"/>
          <w:lang w:val="en-US"/>
        </w:rPr>
        <w:t>I</w:t>
      </w:r>
      <w:r w:rsidRPr="002C33AC">
        <w:rPr>
          <w:rFonts w:ascii="Times New Roman" w:eastAsia="Times New Roman" w:hAnsi="Times New Roman" w:cs="Times New Roman"/>
          <w:b/>
          <w:color w:val="000000"/>
        </w:rPr>
        <w:t>. Действие договора</w:t>
      </w:r>
    </w:p>
    <w:p w:rsidR="00E976E2" w:rsidRPr="002C33AC" w:rsidRDefault="00A84903" w:rsidP="00CA15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color w:val="000000"/>
        </w:rPr>
        <w:t>64</w:t>
      </w:r>
      <w:r w:rsidR="00E976E2"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rPr>
        <w:t>На</w:t>
      </w:r>
      <w:r w:rsidR="00D32149" w:rsidRPr="002C33AC">
        <w:rPr>
          <w:rFonts w:ascii="Times New Roman" w:eastAsia="Times New Roman" w:hAnsi="Times New Roman" w:cs="Times New Roman"/>
        </w:rPr>
        <w:t>стоящий договор вступает в силу с даты подписания, распространяет свое действие на отношения сторон, возникшие с 00.00 часов «01»</w:t>
      </w:r>
      <w:r w:rsidR="00135ACA">
        <w:rPr>
          <w:rFonts w:ascii="Times New Roman" w:eastAsia="Times New Roman" w:hAnsi="Times New Roman" w:cs="Times New Roman"/>
        </w:rPr>
        <w:t xml:space="preserve"> </w:t>
      </w:r>
      <w:r w:rsidR="00953975">
        <w:rPr>
          <w:rFonts w:ascii="Times New Roman" w:eastAsia="Times New Roman" w:hAnsi="Times New Roman" w:cs="Times New Roman"/>
        </w:rPr>
        <w:t>сентября</w:t>
      </w:r>
      <w:r w:rsidR="00AD3B48">
        <w:rPr>
          <w:rFonts w:ascii="Times New Roman" w:eastAsia="Times New Roman" w:hAnsi="Times New Roman" w:cs="Times New Roman"/>
        </w:rPr>
        <w:t xml:space="preserve"> </w:t>
      </w:r>
      <w:r w:rsidR="00D32149" w:rsidRPr="002C33AC">
        <w:rPr>
          <w:rFonts w:ascii="Times New Roman" w:eastAsia="Times New Roman" w:hAnsi="Times New Roman" w:cs="Times New Roman"/>
        </w:rPr>
        <w:t>201</w:t>
      </w:r>
      <w:r w:rsidR="00227781" w:rsidRPr="002C33AC">
        <w:rPr>
          <w:rFonts w:ascii="Times New Roman" w:eastAsia="Times New Roman" w:hAnsi="Times New Roman" w:cs="Times New Roman"/>
        </w:rPr>
        <w:t>7</w:t>
      </w:r>
      <w:r w:rsidR="00422B3B" w:rsidRPr="002C33AC">
        <w:rPr>
          <w:rFonts w:ascii="Times New Roman" w:eastAsia="Times New Roman" w:hAnsi="Times New Roman" w:cs="Times New Roman"/>
        </w:rPr>
        <w:t xml:space="preserve"> г.</w:t>
      </w:r>
      <w:r w:rsidR="00D32149" w:rsidRPr="002C33AC">
        <w:rPr>
          <w:rFonts w:ascii="Times New Roman" w:eastAsia="Times New Roman" w:hAnsi="Times New Roman" w:cs="Times New Roman"/>
        </w:rPr>
        <w:t xml:space="preserve"> и действует до 24.00 часов «31» </w:t>
      </w:r>
      <w:r w:rsidR="00B528EA" w:rsidRPr="002C33AC">
        <w:rPr>
          <w:rFonts w:ascii="Times New Roman" w:eastAsia="Times New Roman" w:hAnsi="Times New Roman" w:cs="Times New Roman"/>
        </w:rPr>
        <w:t>декабря 201</w:t>
      </w:r>
      <w:r w:rsidR="00953975">
        <w:rPr>
          <w:rFonts w:ascii="Times New Roman" w:eastAsia="Times New Roman" w:hAnsi="Times New Roman" w:cs="Times New Roman"/>
        </w:rPr>
        <w:t>7</w:t>
      </w:r>
      <w:r w:rsidR="00D32149" w:rsidRPr="002C33AC">
        <w:rPr>
          <w:rFonts w:ascii="Times New Roman" w:eastAsia="Times New Roman" w:hAnsi="Times New Roman" w:cs="Times New Roman"/>
        </w:rPr>
        <w:t xml:space="preserve"> г. </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65</w:t>
      </w:r>
      <w:r w:rsidR="007B5EA2"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Настоящий договор может быть расторгнут до окончания срока действия настоящего договора по обоюдному согласию сторон.</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66</w:t>
      </w:r>
      <w:r w:rsidR="00E976E2" w:rsidRPr="002C33AC">
        <w:rPr>
          <w:rFonts w:ascii="Times New Roman" w:eastAsia="Times New Roman" w:hAnsi="Times New Roman" w:cs="Times New Roman"/>
          <w:color w:val="000000"/>
        </w:rPr>
        <w:t>. В случае предусмотренного законодательством Российской Федерации отказа</w:t>
      </w:r>
      <w:r w:rsidR="00B23F04" w:rsidRPr="002C33AC">
        <w:rPr>
          <w:rFonts w:ascii="Times New Roman" w:eastAsia="Times New Roman" w:hAnsi="Times New Roman" w:cs="Times New Roman"/>
          <w:color w:val="000000"/>
        </w:rPr>
        <w:t xml:space="preserve"> организации </w:t>
      </w:r>
      <w:r w:rsidR="001722FB" w:rsidRPr="002C33AC">
        <w:rPr>
          <w:rFonts w:ascii="Times New Roman" w:eastAsia="Times New Roman" w:hAnsi="Times New Roman" w:cs="Times New Roman"/>
          <w:color w:val="000000"/>
        </w:rPr>
        <w:t xml:space="preserve">ВКХ </w:t>
      </w:r>
      <w:r w:rsidR="00E976E2" w:rsidRPr="002C33AC">
        <w:rPr>
          <w:rFonts w:ascii="Times New Roman" w:eastAsia="Times New Roman" w:hAnsi="Times New Roman" w:cs="Times New Roman"/>
          <w:color w:val="000000"/>
        </w:rPr>
        <w:t xml:space="preserve">от исполнения настоящего договора </w:t>
      </w:r>
      <w:r w:rsidR="00B528EA" w:rsidRPr="002C33AC">
        <w:rPr>
          <w:rFonts w:ascii="Times New Roman" w:eastAsia="Times New Roman" w:hAnsi="Times New Roman" w:cs="Times New Roman"/>
          <w:color w:val="000000"/>
        </w:rPr>
        <w:t>при его изменении</w:t>
      </w:r>
      <w:r w:rsidR="00E976E2" w:rsidRPr="002C33AC">
        <w:rPr>
          <w:rFonts w:ascii="Times New Roman" w:eastAsia="Times New Roman" w:hAnsi="Times New Roman" w:cs="Times New Roman"/>
          <w:color w:val="000000"/>
        </w:rPr>
        <w:t xml:space="preserve"> в одностороннем порядке настоящий договор считается расторгнутым.</w:t>
      </w:r>
    </w:p>
    <w:p w:rsidR="00E976E2" w:rsidRPr="002C33AC" w:rsidRDefault="00E976E2" w:rsidP="00562D76">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X</w:t>
      </w:r>
      <w:r w:rsidR="006F7A70" w:rsidRPr="002C33AC">
        <w:rPr>
          <w:rFonts w:ascii="Times New Roman" w:eastAsia="Times New Roman" w:hAnsi="Times New Roman" w:cs="Times New Roman"/>
          <w:b/>
          <w:color w:val="000000"/>
          <w:lang w:val="en-US"/>
        </w:rPr>
        <w:t>VII</w:t>
      </w:r>
      <w:r w:rsidR="00695D35" w:rsidRPr="002C33AC">
        <w:rPr>
          <w:rFonts w:ascii="Times New Roman" w:eastAsia="Times New Roman" w:hAnsi="Times New Roman" w:cs="Times New Roman"/>
          <w:b/>
          <w:color w:val="000000"/>
          <w:lang w:val="en-US"/>
        </w:rPr>
        <w:t>I</w:t>
      </w:r>
      <w:r w:rsidRPr="002C33AC">
        <w:rPr>
          <w:rFonts w:ascii="Times New Roman" w:eastAsia="Times New Roman" w:hAnsi="Times New Roman" w:cs="Times New Roman"/>
          <w:b/>
          <w:color w:val="000000"/>
        </w:rPr>
        <w:t>. Прочие условия</w:t>
      </w:r>
    </w:p>
    <w:p w:rsidR="00E976E2" w:rsidRPr="002C33AC"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67</w:t>
      </w:r>
      <w:r w:rsidR="00E976E2" w:rsidRPr="002C33AC">
        <w:rPr>
          <w:rFonts w:ascii="Times New Roman" w:eastAsia="Times New Roman" w:hAnsi="Times New Roman" w:cs="Times New Roman"/>
          <w:color w:val="000000"/>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E976E2" w:rsidRPr="002C33AC" w:rsidRDefault="00B23F04"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6</w:t>
      </w:r>
      <w:r w:rsidR="00A84903" w:rsidRPr="002C33AC">
        <w:rPr>
          <w:rFonts w:ascii="Times New Roman" w:eastAsia="Times New Roman" w:hAnsi="Times New Roman" w:cs="Times New Roman"/>
          <w:color w:val="000000"/>
        </w:rPr>
        <w:t>8</w:t>
      </w:r>
      <w:r w:rsidR="00E976E2" w:rsidRPr="002C33AC">
        <w:rPr>
          <w:rFonts w:ascii="Times New Roman" w:eastAsia="Times New Roman" w:hAnsi="Times New Roman" w:cs="Times New Roman"/>
          <w:color w:val="000000"/>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E976E2" w:rsidRDefault="00B23F04"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6</w:t>
      </w:r>
      <w:r w:rsidR="00A84903" w:rsidRPr="002C33AC">
        <w:rPr>
          <w:rFonts w:ascii="Times New Roman" w:eastAsia="Times New Roman" w:hAnsi="Times New Roman" w:cs="Times New Roman"/>
          <w:color w:val="000000"/>
        </w:rPr>
        <w:t>9</w:t>
      </w:r>
      <w:r w:rsidR="00E976E2" w:rsidRPr="002C33AC">
        <w:rPr>
          <w:rFonts w:ascii="Times New Roman" w:eastAsia="Times New Roman" w:hAnsi="Times New Roman" w:cs="Times New Roman"/>
          <w:color w:val="000000"/>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8" w:history="1">
        <w:r w:rsidR="00E976E2" w:rsidRPr="002C33AC">
          <w:rPr>
            <w:rFonts w:ascii="Times New Roman" w:eastAsia="Times New Roman" w:hAnsi="Times New Roman" w:cs="Times New Roman"/>
            <w:u w:val="single"/>
          </w:rPr>
          <w:t>закона</w:t>
        </w:r>
      </w:hyperlink>
      <w:r w:rsidR="00E976E2" w:rsidRPr="002C33AC">
        <w:rPr>
          <w:rFonts w:ascii="Times New Roman" w:eastAsia="Times New Roman" w:hAnsi="Times New Roman" w:cs="Times New Roman"/>
          <w:color w:val="000000"/>
        </w:rPr>
        <w:t> </w:t>
      </w:r>
      <w:r w:rsidR="00C0591A"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"О</w:t>
      </w:r>
      <w:r w:rsidR="00C0591A"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водоснабжении и водоотведении", </w:t>
      </w:r>
      <w:r w:rsidR="00C0591A" w:rsidRPr="002C33AC">
        <w:rPr>
          <w:rFonts w:ascii="Times New Roman" w:eastAsia="Times New Roman" w:hAnsi="Times New Roman" w:cs="Times New Roman"/>
          <w:color w:val="000000"/>
        </w:rPr>
        <w:t xml:space="preserve"> «</w:t>
      </w:r>
      <w:hyperlink r:id="rId29" w:history="1">
        <w:r w:rsidR="00C0591A" w:rsidRPr="002C33AC">
          <w:rPr>
            <w:rFonts w:ascii="Times New Roman" w:eastAsia="Times New Roman" w:hAnsi="Times New Roman" w:cs="Times New Roman"/>
          </w:rPr>
          <w:t>Пр</w:t>
        </w:r>
      </w:hyperlink>
      <w:r w:rsidR="00C0591A" w:rsidRPr="002C33AC">
        <w:rPr>
          <w:rFonts w:ascii="Times New Roman" w:eastAsia="Times New Roman" w:hAnsi="Times New Roman" w:cs="Times New Roman"/>
        </w:rPr>
        <w:t xml:space="preserve">авилами </w:t>
      </w:r>
      <w:r w:rsidR="00E976E2" w:rsidRPr="002C33AC">
        <w:rPr>
          <w:rFonts w:ascii="Times New Roman" w:eastAsia="Times New Roman" w:hAnsi="Times New Roman" w:cs="Times New Roman"/>
          <w:color w:val="000000"/>
        </w:rPr>
        <w:t> холодного водоснабжения и водоотведения</w:t>
      </w:r>
      <w:r w:rsidR="00C0591A" w:rsidRPr="002C33AC">
        <w:rPr>
          <w:rFonts w:ascii="Times New Roman" w:eastAsia="Times New Roman" w:hAnsi="Times New Roman" w:cs="Times New Roman"/>
          <w:color w:val="000000"/>
        </w:rPr>
        <w:t>»</w:t>
      </w:r>
      <w:r w:rsidR="00E976E2" w:rsidRPr="002C33AC">
        <w:rPr>
          <w:rFonts w:ascii="Times New Roman" w:eastAsia="Times New Roman" w:hAnsi="Times New Roman" w:cs="Times New Roman"/>
          <w:color w:val="000000"/>
        </w:rPr>
        <w:t>, утверждаемыми Правительством Российской Федерации, и иными нормативными правовыми актами Российской Федерации.</w:t>
      </w:r>
    </w:p>
    <w:p w:rsidR="00E976E2" w:rsidRDefault="00A84903" w:rsidP="00CA1535">
      <w:pPr>
        <w:shd w:val="clear" w:color="auto" w:fill="FFFFFF"/>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70</w:t>
      </w:r>
      <w:r w:rsidR="00E976E2" w:rsidRPr="002C33AC">
        <w:rPr>
          <w:rFonts w:ascii="Times New Roman" w:eastAsia="Times New Roman" w:hAnsi="Times New Roman" w:cs="Times New Roman"/>
          <w:color w:val="000000"/>
        </w:rPr>
        <w:t>. Настоящий договор составлен в 2 экземплярах, имеющих равную юридическую силу.</w:t>
      </w:r>
    </w:p>
    <w:p w:rsidR="000B1FCD" w:rsidRPr="002C33AC" w:rsidRDefault="00A84903" w:rsidP="00CA1535">
      <w:pPr>
        <w:shd w:val="clear" w:color="auto" w:fill="FFFFFF"/>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rPr>
        <w:t>71</w:t>
      </w:r>
      <w:r w:rsidR="00E976E2" w:rsidRPr="002C33AC">
        <w:rPr>
          <w:rFonts w:ascii="Times New Roman" w:eastAsia="Times New Roman" w:hAnsi="Times New Roman" w:cs="Times New Roman"/>
        </w:rPr>
        <w:t>. </w:t>
      </w:r>
      <w:hyperlink r:id="rId30" w:anchor="p1412" w:tooltip="Ссылка на текущий документ" w:history="1">
        <w:r w:rsidR="00E976E2" w:rsidRPr="002C33AC">
          <w:rPr>
            <w:rFonts w:ascii="Times New Roman" w:eastAsia="Times New Roman" w:hAnsi="Times New Roman" w:cs="Times New Roman"/>
            <w:u w:val="single"/>
          </w:rPr>
          <w:t>Приложения</w:t>
        </w:r>
      </w:hyperlink>
      <w:r w:rsidR="00E976E2" w:rsidRPr="002C33AC">
        <w:rPr>
          <w:rFonts w:ascii="Times New Roman" w:eastAsia="Times New Roman" w:hAnsi="Times New Roman" w:cs="Times New Roman"/>
        </w:rPr>
        <w:t> </w:t>
      </w:r>
      <w:r w:rsidR="000B1FCD" w:rsidRPr="002C33AC">
        <w:rPr>
          <w:rFonts w:ascii="Times New Roman" w:eastAsia="Times New Roman" w:hAnsi="Times New Roman" w:cs="Times New Roman"/>
        </w:rPr>
        <w:t xml:space="preserve">№ 1; № 2; № 3; № 4; № 5 к настоящему договору являются его неотъемлемой частью: </w:t>
      </w:r>
    </w:p>
    <w:p w:rsidR="000B1FCD" w:rsidRPr="002C33AC" w:rsidRDefault="000B1FCD" w:rsidP="00CA1535">
      <w:pPr>
        <w:shd w:val="clear" w:color="auto" w:fill="FFFFFF"/>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rPr>
        <w:t xml:space="preserve">Приложение </w:t>
      </w:r>
      <w:r w:rsidR="00A70062" w:rsidRPr="002C33AC">
        <w:rPr>
          <w:rFonts w:ascii="Times New Roman" w:eastAsia="Times New Roman" w:hAnsi="Times New Roman" w:cs="Times New Roman"/>
        </w:rPr>
        <w:t>№ 1</w:t>
      </w:r>
      <w:r w:rsidR="00013462" w:rsidRPr="002C33AC">
        <w:rPr>
          <w:rFonts w:ascii="Times New Roman" w:eastAsia="Times New Roman" w:hAnsi="Times New Roman" w:cs="Times New Roman"/>
        </w:rPr>
        <w:t xml:space="preserve"> Акт </w:t>
      </w:r>
      <w:r w:rsidR="00594A78" w:rsidRPr="002C33AC">
        <w:rPr>
          <w:rFonts w:ascii="Times New Roman" w:eastAsia="Times New Roman" w:hAnsi="Times New Roman" w:cs="Times New Roman"/>
        </w:rPr>
        <w:t>границ</w:t>
      </w:r>
      <w:r w:rsidR="00013462" w:rsidRPr="002C33AC">
        <w:rPr>
          <w:rFonts w:ascii="Times New Roman" w:eastAsia="Times New Roman" w:hAnsi="Times New Roman" w:cs="Times New Roman"/>
        </w:rPr>
        <w:t xml:space="preserve"> эксплуатацио</w:t>
      </w:r>
      <w:r w:rsidR="004320D3" w:rsidRPr="002C33AC">
        <w:rPr>
          <w:rFonts w:ascii="Times New Roman" w:eastAsia="Times New Roman" w:hAnsi="Times New Roman" w:cs="Times New Roman"/>
        </w:rPr>
        <w:t>нной ответственности</w:t>
      </w:r>
      <w:r w:rsidR="00594A78" w:rsidRPr="002C33AC">
        <w:rPr>
          <w:rFonts w:ascii="Times New Roman" w:eastAsia="Times New Roman" w:hAnsi="Times New Roman" w:cs="Times New Roman"/>
        </w:rPr>
        <w:t xml:space="preserve"> и балансовой принадлежности по сетям ВКХ</w:t>
      </w:r>
      <w:r w:rsidRPr="002C33AC">
        <w:rPr>
          <w:rFonts w:ascii="Times New Roman" w:eastAsia="Times New Roman" w:hAnsi="Times New Roman" w:cs="Times New Roman"/>
        </w:rPr>
        <w:t>.</w:t>
      </w:r>
      <w:r w:rsidR="001722FB" w:rsidRPr="002C33AC">
        <w:rPr>
          <w:rFonts w:ascii="Times New Roman" w:eastAsia="Times New Roman" w:hAnsi="Times New Roman" w:cs="Times New Roman"/>
        </w:rPr>
        <w:t xml:space="preserve"> </w:t>
      </w:r>
    </w:p>
    <w:p w:rsidR="00E976E2" w:rsidRPr="002C33AC" w:rsidRDefault="000B1FCD" w:rsidP="00CA1535">
      <w:pPr>
        <w:shd w:val="clear" w:color="auto" w:fill="FFFFFF"/>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rPr>
        <w:lastRenderedPageBreak/>
        <w:t xml:space="preserve">Приложение </w:t>
      </w:r>
      <w:r w:rsidR="00013462" w:rsidRPr="002C33AC">
        <w:rPr>
          <w:rFonts w:ascii="Times New Roman" w:eastAsia="Times New Roman" w:hAnsi="Times New Roman" w:cs="Times New Roman"/>
        </w:rPr>
        <w:t xml:space="preserve">№ </w:t>
      </w:r>
      <w:r w:rsidR="00A70062" w:rsidRPr="002C33AC">
        <w:rPr>
          <w:rFonts w:ascii="Times New Roman" w:eastAsia="Times New Roman" w:hAnsi="Times New Roman" w:cs="Times New Roman"/>
        </w:rPr>
        <w:t>2</w:t>
      </w:r>
      <w:r w:rsidR="00013462" w:rsidRPr="002C33AC">
        <w:rPr>
          <w:rFonts w:ascii="Times New Roman" w:eastAsia="Times New Roman" w:hAnsi="Times New Roman" w:cs="Times New Roman"/>
        </w:rPr>
        <w:t xml:space="preserve"> Сведения о режиме подачи холодной воды (гарантированного объема подачи воды (в том числе на нужды по</w:t>
      </w:r>
      <w:r w:rsidRPr="002C33AC">
        <w:rPr>
          <w:rFonts w:ascii="Times New Roman" w:eastAsia="Times New Roman" w:hAnsi="Times New Roman" w:cs="Times New Roman"/>
        </w:rPr>
        <w:t xml:space="preserve">жаротушения), гарантированного уровня давления холодной воды в системе водоснабжения в месте присоединения) по объектам. Режим установлен. </w:t>
      </w:r>
    </w:p>
    <w:p w:rsidR="002C33AC" w:rsidRPr="002C33AC" w:rsidRDefault="000B1FCD" w:rsidP="000B1FCD">
      <w:pPr>
        <w:shd w:val="clear" w:color="auto" w:fill="FFFFFF"/>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rPr>
        <w:t>Приложение № 3 Режим приема сточных вод по объектам.</w:t>
      </w:r>
      <w:r w:rsidRPr="002C33AC">
        <w:rPr>
          <w:rFonts w:ascii="Times New Roman" w:hAnsi="Times New Roman" w:cs="Times New Roman"/>
        </w:rPr>
        <w:t xml:space="preserve"> </w:t>
      </w:r>
    </w:p>
    <w:p w:rsidR="000B1FCD" w:rsidRPr="00B528EA" w:rsidRDefault="000B1FCD" w:rsidP="000B1FCD">
      <w:pPr>
        <w:shd w:val="clear" w:color="auto" w:fill="FFFFFF"/>
        <w:spacing w:after="0" w:line="240" w:lineRule="auto"/>
        <w:jc w:val="both"/>
        <w:rPr>
          <w:rFonts w:ascii="Times New Roman" w:hAnsi="Times New Roman" w:cs="Times New Roman"/>
        </w:rPr>
      </w:pPr>
      <w:r w:rsidRPr="002C33AC">
        <w:rPr>
          <w:rFonts w:ascii="Times New Roman" w:eastAsia="Times New Roman" w:hAnsi="Times New Roman" w:cs="Times New Roman"/>
        </w:rPr>
        <w:t>Приложение № 4</w:t>
      </w:r>
      <w:r w:rsidR="00A84903" w:rsidRPr="002C33AC">
        <w:rPr>
          <w:rFonts w:ascii="Times New Roman" w:eastAsia="Times New Roman" w:hAnsi="Times New Roman" w:cs="Times New Roman"/>
        </w:rPr>
        <w:t xml:space="preserve"> </w:t>
      </w:r>
      <w:r w:rsidRPr="002C33AC">
        <w:rPr>
          <w:rFonts w:ascii="Times New Roman" w:eastAsia="Times New Roman" w:hAnsi="Times New Roman" w:cs="Times New Roman"/>
        </w:rPr>
        <w:t xml:space="preserve">Сведения: об узлах учета и приборах учета воды, сточных вод Абонента по объектам и места </w:t>
      </w:r>
      <w:r w:rsidRPr="00B528EA">
        <w:rPr>
          <w:rFonts w:ascii="Times New Roman" w:hAnsi="Times New Roman" w:cs="Times New Roman"/>
        </w:rPr>
        <w:t>отбора проб холодной воды, сточных вод производственного контроля качества по объектам.</w:t>
      </w:r>
    </w:p>
    <w:p w:rsidR="00B528EA" w:rsidRPr="00B528EA" w:rsidRDefault="000B1FCD" w:rsidP="00B528EA">
      <w:pPr>
        <w:shd w:val="clear" w:color="auto" w:fill="FFFFFF"/>
        <w:spacing w:after="0" w:line="240" w:lineRule="auto"/>
        <w:jc w:val="both"/>
        <w:rPr>
          <w:rFonts w:ascii="Times New Roman" w:hAnsi="Times New Roman" w:cs="Times New Roman"/>
        </w:rPr>
      </w:pPr>
      <w:r w:rsidRPr="00B528EA">
        <w:rPr>
          <w:rFonts w:ascii="Times New Roman" w:hAnsi="Times New Roman" w:cs="Times New Roman"/>
        </w:rPr>
        <w:t>Приложение №</w:t>
      </w:r>
      <w:r w:rsidR="00B528EA">
        <w:rPr>
          <w:rFonts w:ascii="Times New Roman" w:hAnsi="Times New Roman" w:cs="Times New Roman"/>
        </w:rPr>
        <w:t xml:space="preserve"> </w:t>
      </w:r>
      <w:r w:rsidRPr="00B528EA">
        <w:rPr>
          <w:rFonts w:ascii="Times New Roman" w:hAnsi="Times New Roman" w:cs="Times New Roman"/>
        </w:rPr>
        <w:t xml:space="preserve">5 </w:t>
      </w:r>
      <w:r w:rsidR="00B528EA" w:rsidRPr="00B528EA">
        <w:rPr>
          <w:rFonts w:ascii="Times New Roman" w:hAnsi="Times New Roman" w:cs="Times New Roman"/>
        </w:rPr>
        <w:t>Сведения</w:t>
      </w:r>
      <w:r w:rsidR="00B528EA">
        <w:rPr>
          <w:rFonts w:ascii="Times New Roman" w:hAnsi="Times New Roman" w:cs="Times New Roman"/>
        </w:rPr>
        <w:t xml:space="preserve"> </w:t>
      </w:r>
      <w:r w:rsidR="00B528EA" w:rsidRPr="00B528EA">
        <w:rPr>
          <w:rFonts w:ascii="Times New Roman" w:hAnsi="Times New Roman" w:cs="Times New Roman"/>
        </w:rPr>
        <w:t>о требованиях к составу и свойствам сточных вод, установленных для абонента в</w:t>
      </w:r>
    </w:p>
    <w:p w:rsidR="00B528EA" w:rsidRPr="00B528EA" w:rsidRDefault="00B528EA" w:rsidP="00B528EA">
      <w:pPr>
        <w:shd w:val="clear" w:color="auto" w:fill="FFFFFF"/>
        <w:spacing w:after="0" w:line="240" w:lineRule="auto"/>
        <w:jc w:val="both"/>
        <w:rPr>
          <w:rFonts w:ascii="Times New Roman" w:hAnsi="Times New Roman" w:cs="Times New Roman"/>
        </w:rPr>
      </w:pPr>
      <w:r w:rsidRPr="00B528EA">
        <w:rPr>
          <w:rFonts w:ascii="Times New Roman" w:hAnsi="Times New Roman" w:cs="Times New Roman"/>
        </w:rPr>
        <w:t>целях предотвращения негативного воздействия на работу</w:t>
      </w:r>
      <w:r>
        <w:rPr>
          <w:rFonts w:ascii="Times New Roman" w:hAnsi="Times New Roman" w:cs="Times New Roman"/>
        </w:rPr>
        <w:t xml:space="preserve"> </w:t>
      </w:r>
      <w:r w:rsidRPr="00B528EA">
        <w:rPr>
          <w:rFonts w:ascii="Times New Roman" w:hAnsi="Times New Roman" w:cs="Times New Roman"/>
        </w:rPr>
        <w:t>централизованной системы водоотведения</w:t>
      </w:r>
      <w:r>
        <w:rPr>
          <w:rFonts w:ascii="Times New Roman" w:hAnsi="Times New Roman" w:cs="Times New Roman"/>
        </w:rPr>
        <w:t>.</w:t>
      </w:r>
    </w:p>
    <w:p w:rsidR="002C33AC" w:rsidRPr="002C33AC" w:rsidRDefault="00835184" w:rsidP="000B1FCD">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73._______________________________________________________________________________________________________________________________________________________________________________________</w:t>
      </w:r>
    </w:p>
    <w:p w:rsidR="00B851C1" w:rsidRPr="002C33AC" w:rsidRDefault="00B851C1" w:rsidP="00562D76">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X</w:t>
      </w:r>
      <w:r w:rsidR="003F0B52" w:rsidRPr="002C33AC">
        <w:rPr>
          <w:rFonts w:ascii="Times New Roman" w:eastAsia="Times New Roman" w:hAnsi="Times New Roman" w:cs="Times New Roman"/>
          <w:b/>
          <w:color w:val="000000"/>
          <w:lang w:val="en-US"/>
        </w:rPr>
        <w:t>VII</w:t>
      </w:r>
      <w:r w:rsidRPr="002C33AC">
        <w:rPr>
          <w:rFonts w:ascii="Times New Roman" w:eastAsia="Times New Roman" w:hAnsi="Times New Roman" w:cs="Times New Roman"/>
          <w:b/>
          <w:color w:val="000000"/>
        </w:rPr>
        <w:t xml:space="preserve">I. </w:t>
      </w:r>
      <w:r w:rsidR="003011AE" w:rsidRPr="002C33AC">
        <w:rPr>
          <w:rFonts w:ascii="Times New Roman" w:eastAsia="Times New Roman" w:hAnsi="Times New Roman" w:cs="Times New Roman"/>
          <w:b/>
          <w:color w:val="000000"/>
        </w:rPr>
        <w:t>Реквизиты сторон</w:t>
      </w:r>
    </w:p>
    <w:p w:rsidR="00533059" w:rsidRPr="002C33AC" w:rsidRDefault="00FA41EE" w:rsidP="00562D76">
      <w:pPr>
        <w:shd w:val="clear" w:color="auto" w:fill="FFFFFF"/>
        <w:spacing w:before="60" w:after="0" w:line="240" w:lineRule="auto"/>
        <w:jc w:val="center"/>
        <w:rPr>
          <w:rFonts w:ascii="Times New Roman" w:eastAsia="Times New Roman" w:hAnsi="Times New Roman" w:cs="Times New Roman"/>
          <w:b/>
          <w:color w:val="000000"/>
        </w:rPr>
      </w:pPr>
      <w:r w:rsidRPr="002C33AC">
        <w:rPr>
          <w:rFonts w:ascii="Times New Roman" w:eastAsia="Times New Roman" w:hAnsi="Times New Roman" w:cs="Times New Roman"/>
          <w:b/>
          <w:color w:val="000000"/>
        </w:rPr>
        <w:t xml:space="preserve">                                                            </w:t>
      </w:r>
      <w:r w:rsidR="00C5771E" w:rsidRPr="002C33AC">
        <w:rPr>
          <w:rFonts w:ascii="Times New Roman" w:eastAsia="Times New Roman" w:hAnsi="Times New Roman" w:cs="Times New Roman"/>
          <w:b/>
          <w:color w:val="000000"/>
        </w:rPr>
        <w:t>Абонент</w:t>
      </w:r>
    </w:p>
    <w:tbl>
      <w:tblPr>
        <w:tblStyle w:val="a8"/>
        <w:tblW w:w="0" w:type="auto"/>
        <w:tblInd w:w="-318" w:type="dxa"/>
        <w:tblLook w:val="04A0" w:firstRow="1" w:lastRow="0" w:firstColumn="1" w:lastColumn="0" w:noHBand="0" w:noVBand="1"/>
      </w:tblPr>
      <w:tblGrid>
        <w:gridCol w:w="4760"/>
        <w:gridCol w:w="5820"/>
      </w:tblGrid>
      <w:tr w:rsidR="00422B3B" w:rsidRPr="002C33AC" w:rsidTr="000B58EC">
        <w:tc>
          <w:tcPr>
            <w:tcW w:w="4813" w:type="dxa"/>
            <w:tcBorders>
              <w:top w:val="nil"/>
              <w:left w:val="nil"/>
              <w:bottom w:val="nil"/>
              <w:right w:val="nil"/>
            </w:tcBorders>
          </w:tcPr>
          <w:p w:rsidR="00C5771E" w:rsidRPr="002C33AC" w:rsidRDefault="00396DE3" w:rsidP="00003A3D">
            <w:pPr>
              <w:rPr>
                <w:rFonts w:ascii="Times New Roman" w:eastAsia="Times New Roman" w:hAnsi="Times New Roman" w:cs="Times New Roman"/>
                <w:b/>
              </w:rPr>
            </w:pPr>
            <w:r w:rsidRPr="002C33AC">
              <w:rPr>
                <w:rFonts w:ascii="Times New Roman" w:eastAsia="Times New Roman" w:hAnsi="Times New Roman" w:cs="Times New Roman"/>
                <w:b/>
              </w:rPr>
              <w:t xml:space="preserve"> </w:t>
            </w:r>
            <w:r w:rsidR="00C5771E" w:rsidRPr="002C33AC">
              <w:rPr>
                <w:rFonts w:ascii="Times New Roman" w:eastAsia="Times New Roman" w:hAnsi="Times New Roman" w:cs="Times New Roman"/>
                <w:b/>
              </w:rPr>
              <w:t xml:space="preserve">Организация ВКХ                                                                </w:t>
            </w:r>
          </w:p>
          <w:p w:rsidR="000628BD" w:rsidRPr="002C33AC" w:rsidRDefault="000628BD" w:rsidP="00003A3D">
            <w:pPr>
              <w:rPr>
                <w:rFonts w:ascii="Times New Roman" w:eastAsia="Times New Roman" w:hAnsi="Times New Roman" w:cs="Times New Roman"/>
              </w:rPr>
            </w:pPr>
            <w:r w:rsidRPr="002C33AC">
              <w:rPr>
                <w:rFonts w:ascii="Times New Roman" w:eastAsia="Times New Roman" w:hAnsi="Times New Roman" w:cs="Times New Roman"/>
              </w:rPr>
              <w:t xml:space="preserve"> </w:t>
            </w:r>
            <w:r w:rsidR="00396DE3" w:rsidRPr="002C33AC">
              <w:rPr>
                <w:rFonts w:ascii="Times New Roman" w:eastAsia="Times New Roman" w:hAnsi="Times New Roman" w:cs="Times New Roman"/>
              </w:rPr>
              <w:t xml:space="preserve"> </w:t>
            </w:r>
            <w:r w:rsidR="00A70062" w:rsidRPr="002C33AC">
              <w:rPr>
                <w:rFonts w:ascii="Times New Roman" w:eastAsia="Times New Roman" w:hAnsi="Times New Roman" w:cs="Times New Roman"/>
              </w:rPr>
              <w:t xml:space="preserve">МУП </w:t>
            </w:r>
            <w:r w:rsidR="00003A3D" w:rsidRPr="002C33AC">
              <w:rPr>
                <w:rFonts w:ascii="Times New Roman" w:eastAsia="Times New Roman" w:hAnsi="Times New Roman" w:cs="Times New Roman"/>
              </w:rPr>
              <w:t xml:space="preserve">г. Сочи </w:t>
            </w:r>
            <w:r w:rsidR="00A70062" w:rsidRPr="002C33AC">
              <w:rPr>
                <w:rFonts w:ascii="Times New Roman" w:eastAsia="Times New Roman" w:hAnsi="Times New Roman" w:cs="Times New Roman"/>
              </w:rPr>
              <w:t>«В</w:t>
            </w:r>
            <w:r w:rsidR="00CC6113" w:rsidRPr="002C33AC">
              <w:rPr>
                <w:rFonts w:ascii="Times New Roman" w:eastAsia="Times New Roman" w:hAnsi="Times New Roman" w:cs="Times New Roman"/>
              </w:rPr>
              <w:t xml:space="preserve">одоканал»   </w:t>
            </w:r>
          </w:p>
          <w:tbl>
            <w:tblPr>
              <w:tblStyle w:val="a8"/>
              <w:tblW w:w="0" w:type="auto"/>
              <w:tblLook w:val="04A0" w:firstRow="1" w:lastRow="0" w:firstColumn="1" w:lastColumn="0" w:noHBand="0" w:noVBand="1"/>
            </w:tblPr>
            <w:tblGrid>
              <w:gridCol w:w="4535"/>
            </w:tblGrid>
            <w:tr w:rsidR="000628BD" w:rsidRPr="002C33AC" w:rsidTr="000628BD">
              <w:tc>
                <w:tcPr>
                  <w:tcW w:w="4535" w:type="dxa"/>
                  <w:tcBorders>
                    <w:top w:val="nil"/>
                    <w:left w:val="nil"/>
                    <w:bottom w:val="nil"/>
                    <w:right w:val="nil"/>
                  </w:tcBorders>
                </w:tcPr>
                <w:p w:rsidR="000628BD" w:rsidRPr="002C33AC" w:rsidRDefault="00CC6113" w:rsidP="000628BD">
                  <w:pPr>
                    <w:ind w:left="-179"/>
                    <w:rPr>
                      <w:rFonts w:ascii="Times New Roman" w:eastAsia="Times New Roman" w:hAnsi="Times New Roman" w:cs="Times New Roman"/>
                    </w:rPr>
                  </w:pPr>
                  <w:r w:rsidRPr="002C33AC">
                    <w:rPr>
                      <w:rFonts w:ascii="Times New Roman" w:eastAsia="Times New Roman" w:hAnsi="Times New Roman" w:cs="Times New Roman"/>
                    </w:rPr>
                    <w:t xml:space="preserve">   </w:t>
                  </w:r>
                  <w:r w:rsidR="000628BD" w:rsidRPr="002C33AC">
                    <w:rPr>
                      <w:rFonts w:ascii="Times New Roman" w:eastAsia="Times New Roman" w:hAnsi="Times New Roman" w:cs="Times New Roman"/>
                    </w:rPr>
                    <w:t>Адрес</w:t>
                  </w:r>
                  <w:r w:rsidR="00FA41EE" w:rsidRPr="002C33AC">
                    <w:rPr>
                      <w:rFonts w:ascii="Times New Roman" w:eastAsia="Times New Roman" w:hAnsi="Times New Roman" w:cs="Times New Roman"/>
                    </w:rPr>
                    <w:t>:</w:t>
                  </w:r>
                  <w:r w:rsidR="000628BD" w:rsidRPr="002C33AC">
                    <w:rPr>
                      <w:rFonts w:ascii="Times New Roman" w:eastAsia="Times New Roman" w:hAnsi="Times New Roman" w:cs="Times New Roman"/>
                    </w:rPr>
                    <w:t xml:space="preserve"> 3540</w:t>
                  </w:r>
                  <w:r w:rsidR="00FA41EE" w:rsidRPr="002C33AC">
                    <w:rPr>
                      <w:rFonts w:ascii="Times New Roman" w:eastAsia="Times New Roman" w:hAnsi="Times New Roman" w:cs="Times New Roman"/>
                    </w:rPr>
                    <w:t>65</w:t>
                  </w:r>
                  <w:r w:rsidR="000628BD" w:rsidRPr="002C33AC">
                    <w:rPr>
                      <w:rFonts w:ascii="Times New Roman" w:eastAsia="Times New Roman" w:hAnsi="Times New Roman" w:cs="Times New Roman"/>
                    </w:rPr>
                    <w:t xml:space="preserve">, Краснодарский край, г. Сочи, </w:t>
                  </w:r>
                </w:p>
                <w:p w:rsidR="000628BD" w:rsidRPr="002C33AC" w:rsidRDefault="000628BD" w:rsidP="000628BD">
                  <w:pPr>
                    <w:rPr>
                      <w:rFonts w:ascii="Times New Roman" w:eastAsia="Times New Roman" w:hAnsi="Times New Roman" w:cs="Times New Roman"/>
                    </w:rPr>
                  </w:pPr>
                  <w:r w:rsidRPr="002C33AC">
                    <w:rPr>
                      <w:rFonts w:ascii="Times New Roman" w:eastAsia="Times New Roman" w:hAnsi="Times New Roman" w:cs="Times New Roman"/>
                    </w:rPr>
                    <w:t>ул. Гагарина 73</w:t>
                  </w:r>
                </w:p>
                <w:p w:rsidR="000628BD" w:rsidRPr="002C33AC" w:rsidRDefault="000628BD" w:rsidP="000628BD">
                  <w:pPr>
                    <w:rPr>
                      <w:rFonts w:ascii="Times New Roman" w:eastAsia="Times New Roman" w:hAnsi="Times New Roman" w:cs="Times New Roman"/>
                    </w:rPr>
                  </w:pPr>
                  <w:r w:rsidRPr="002C33AC">
                    <w:rPr>
                      <w:rFonts w:ascii="Times New Roman" w:eastAsia="Times New Roman" w:hAnsi="Times New Roman" w:cs="Times New Roman"/>
                    </w:rPr>
                    <w:t xml:space="preserve">ИНН/ КПП </w:t>
                  </w:r>
                  <w:bookmarkStart w:id="27" w:name="OLE_LINK10"/>
                  <w:bookmarkStart w:id="28" w:name="OLE_LINK11"/>
                  <w:r w:rsidRPr="002C33AC">
                    <w:rPr>
                      <w:rFonts w:ascii="Times New Roman" w:eastAsia="Times New Roman" w:hAnsi="Times New Roman" w:cs="Times New Roman"/>
                    </w:rPr>
                    <w:t>2320242443</w:t>
                  </w:r>
                  <w:bookmarkEnd w:id="27"/>
                  <w:bookmarkEnd w:id="28"/>
                  <w:r w:rsidRPr="002C33AC">
                    <w:rPr>
                      <w:rFonts w:ascii="Times New Roman" w:eastAsia="Times New Roman" w:hAnsi="Times New Roman" w:cs="Times New Roman"/>
                    </w:rPr>
                    <w:t>/232001001</w:t>
                  </w:r>
                </w:p>
                <w:p w:rsidR="000628BD" w:rsidRPr="002C33AC" w:rsidRDefault="000628BD" w:rsidP="000628BD">
                  <w:pPr>
                    <w:rPr>
                      <w:rFonts w:ascii="Times New Roman" w:eastAsia="Times New Roman" w:hAnsi="Times New Roman" w:cs="Times New Roman"/>
                    </w:rPr>
                  </w:pPr>
                  <w:r w:rsidRPr="002C33AC">
                    <w:rPr>
                      <w:rFonts w:ascii="Times New Roman" w:eastAsia="Times New Roman" w:hAnsi="Times New Roman" w:cs="Times New Roman"/>
                    </w:rPr>
                    <w:t>ОГРН</w:t>
                  </w:r>
                  <w:bookmarkStart w:id="29" w:name="OLE_LINK12"/>
                  <w:bookmarkStart w:id="30" w:name="OLE_LINK13"/>
                  <w:r w:rsidRPr="002C33AC">
                    <w:rPr>
                      <w:rFonts w:ascii="Times New Roman" w:eastAsia="Times New Roman" w:hAnsi="Times New Roman" w:cs="Times New Roman"/>
                    </w:rPr>
                    <w:t xml:space="preserve"> 1162366057160</w:t>
                  </w:r>
                  <w:bookmarkEnd w:id="29"/>
                  <w:bookmarkEnd w:id="30"/>
                </w:p>
                <w:p w:rsidR="000628BD" w:rsidRPr="002C33AC" w:rsidRDefault="000628BD" w:rsidP="000628BD">
                  <w:pPr>
                    <w:rPr>
                      <w:rFonts w:ascii="Times New Roman" w:eastAsia="Times New Roman" w:hAnsi="Times New Roman" w:cs="Times New Roman"/>
                    </w:rPr>
                  </w:pPr>
                  <w:r w:rsidRPr="002C33AC">
                    <w:rPr>
                      <w:rFonts w:ascii="Times New Roman" w:eastAsia="Times New Roman" w:hAnsi="Times New Roman" w:cs="Times New Roman"/>
                    </w:rPr>
                    <w:t>р/с 40702810730060003113</w:t>
                  </w:r>
                </w:p>
                <w:p w:rsidR="000628BD" w:rsidRPr="002C33AC" w:rsidRDefault="000628BD" w:rsidP="000628BD">
                  <w:pPr>
                    <w:rPr>
                      <w:rFonts w:ascii="Times New Roman" w:eastAsia="Times New Roman" w:hAnsi="Times New Roman" w:cs="Times New Roman"/>
                    </w:rPr>
                  </w:pPr>
                  <w:r w:rsidRPr="002C33AC">
                    <w:rPr>
                      <w:rFonts w:ascii="Times New Roman" w:eastAsia="Times New Roman" w:hAnsi="Times New Roman" w:cs="Times New Roman"/>
                    </w:rPr>
                    <w:t>в Юго-Западный Банк ПАО Сбербанка</w:t>
                  </w:r>
                </w:p>
                <w:p w:rsidR="000628BD" w:rsidRPr="002C33AC" w:rsidRDefault="000628BD" w:rsidP="000628BD">
                  <w:pPr>
                    <w:rPr>
                      <w:rFonts w:ascii="Times New Roman" w:eastAsia="Times New Roman" w:hAnsi="Times New Roman" w:cs="Times New Roman"/>
                    </w:rPr>
                  </w:pPr>
                  <w:r w:rsidRPr="002C33AC">
                    <w:rPr>
                      <w:rFonts w:ascii="Times New Roman" w:eastAsia="Times New Roman" w:hAnsi="Times New Roman" w:cs="Times New Roman"/>
                    </w:rPr>
                    <w:t>г. Ростов-на-Дону</w:t>
                  </w:r>
                </w:p>
                <w:p w:rsidR="000628BD" w:rsidRPr="002C33AC" w:rsidRDefault="000628BD" w:rsidP="000628BD">
                  <w:pPr>
                    <w:rPr>
                      <w:rFonts w:ascii="Times New Roman" w:eastAsia="Times New Roman" w:hAnsi="Times New Roman" w:cs="Times New Roman"/>
                    </w:rPr>
                  </w:pPr>
                  <w:r w:rsidRPr="002C33AC">
                    <w:rPr>
                      <w:rFonts w:ascii="Times New Roman" w:eastAsia="Times New Roman" w:hAnsi="Times New Roman" w:cs="Times New Roman"/>
                    </w:rPr>
                    <w:t>к/с 30101810600000000602</w:t>
                  </w:r>
                </w:p>
                <w:p w:rsidR="000628BD" w:rsidRPr="002C33AC" w:rsidRDefault="000628BD" w:rsidP="00A84903">
                  <w:pPr>
                    <w:rPr>
                      <w:rFonts w:ascii="Times New Roman" w:eastAsia="Times New Roman" w:hAnsi="Times New Roman" w:cs="Times New Roman"/>
                      <w:lang w:val="en-US"/>
                    </w:rPr>
                  </w:pPr>
                  <w:r w:rsidRPr="002C33AC">
                    <w:rPr>
                      <w:rFonts w:ascii="Times New Roman" w:eastAsia="Times New Roman" w:hAnsi="Times New Roman" w:cs="Times New Roman"/>
                    </w:rPr>
                    <w:t>БИК</w:t>
                  </w:r>
                  <w:r w:rsidRPr="002C33AC">
                    <w:rPr>
                      <w:rFonts w:ascii="Times New Roman" w:eastAsia="Times New Roman" w:hAnsi="Times New Roman" w:cs="Times New Roman"/>
                      <w:lang w:val="en-US"/>
                    </w:rPr>
                    <w:t xml:space="preserve"> 046015602</w:t>
                  </w:r>
                </w:p>
              </w:tc>
            </w:tr>
            <w:tr w:rsidR="000628BD" w:rsidRPr="002C33AC" w:rsidTr="000628BD">
              <w:tc>
                <w:tcPr>
                  <w:tcW w:w="4535" w:type="dxa"/>
                  <w:tcBorders>
                    <w:top w:val="nil"/>
                    <w:left w:val="nil"/>
                    <w:bottom w:val="nil"/>
                    <w:right w:val="nil"/>
                  </w:tcBorders>
                </w:tcPr>
                <w:p w:rsidR="000628BD" w:rsidRPr="002C33AC" w:rsidRDefault="000628BD" w:rsidP="000628BD">
                  <w:pPr>
                    <w:rPr>
                      <w:rFonts w:ascii="Times New Roman" w:eastAsia="Times New Roman" w:hAnsi="Times New Roman" w:cs="Times New Roman"/>
                    </w:rPr>
                  </w:pPr>
                  <w:r w:rsidRPr="002C33AC">
                    <w:rPr>
                      <w:rFonts w:ascii="Times New Roman" w:eastAsia="Times New Roman" w:hAnsi="Times New Roman" w:cs="Times New Roman"/>
                    </w:rPr>
                    <w:t>для абонентов контакты:</w:t>
                  </w:r>
                </w:p>
              </w:tc>
            </w:tr>
            <w:tr w:rsidR="000628BD" w:rsidRPr="002C33AC" w:rsidTr="000628BD">
              <w:tc>
                <w:tcPr>
                  <w:tcW w:w="4535" w:type="dxa"/>
                  <w:tcBorders>
                    <w:top w:val="nil"/>
                    <w:left w:val="nil"/>
                    <w:bottom w:val="nil"/>
                    <w:right w:val="nil"/>
                  </w:tcBorders>
                </w:tcPr>
                <w:p w:rsidR="000628BD" w:rsidRPr="002C33AC" w:rsidRDefault="000628BD" w:rsidP="000628BD">
                  <w:pPr>
                    <w:rPr>
                      <w:rFonts w:ascii="Times New Roman" w:eastAsia="Times New Roman" w:hAnsi="Times New Roman" w:cs="Times New Roman"/>
                    </w:rPr>
                  </w:pPr>
                  <w:r w:rsidRPr="002C33AC">
                    <w:rPr>
                      <w:rFonts w:ascii="Times New Roman" w:eastAsia="Times New Roman" w:hAnsi="Times New Roman" w:cs="Times New Roman"/>
                    </w:rPr>
                    <w:t xml:space="preserve">тел. </w:t>
                  </w:r>
                  <w:r w:rsidR="00D02A25" w:rsidRPr="002C33AC">
                    <w:rPr>
                      <w:rFonts w:ascii="Times New Roman" w:eastAsia="Times New Roman" w:hAnsi="Times New Roman" w:cs="Times New Roman"/>
                    </w:rPr>
                    <w:t>2548-829</w:t>
                  </w:r>
                  <w:r w:rsidRPr="002C33AC">
                    <w:rPr>
                      <w:rFonts w:ascii="Times New Roman" w:eastAsia="Times New Roman" w:hAnsi="Times New Roman" w:cs="Times New Roman"/>
                    </w:rPr>
                    <w:t xml:space="preserve">                       </w:t>
                  </w:r>
                </w:p>
                <w:p w:rsidR="000628BD" w:rsidRPr="004078C1" w:rsidRDefault="000628BD" w:rsidP="004078C1">
                  <w:pPr>
                    <w:rPr>
                      <w:rFonts w:ascii="Times New Roman" w:eastAsia="Times New Roman" w:hAnsi="Times New Roman" w:cs="Times New Roman"/>
                    </w:rPr>
                  </w:pPr>
                  <w:r w:rsidRPr="002C33AC">
                    <w:rPr>
                      <w:rFonts w:ascii="Times New Roman" w:eastAsia="Times New Roman" w:hAnsi="Times New Roman" w:cs="Times New Roman"/>
                      <w:lang w:val="en-US"/>
                    </w:rPr>
                    <w:t>e</w:t>
                  </w:r>
                  <w:r w:rsidRPr="002C33AC">
                    <w:rPr>
                      <w:rFonts w:ascii="Times New Roman" w:eastAsia="Times New Roman" w:hAnsi="Times New Roman" w:cs="Times New Roman"/>
                    </w:rPr>
                    <w:t>-</w:t>
                  </w:r>
                  <w:r w:rsidRPr="002C33AC">
                    <w:rPr>
                      <w:rFonts w:ascii="Times New Roman" w:eastAsia="Times New Roman" w:hAnsi="Times New Roman" w:cs="Times New Roman"/>
                      <w:lang w:val="en-US"/>
                    </w:rPr>
                    <w:t>mail</w:t>
                  </w:r>
                  <w:r w:rsidRPr="002C33AC">
                    <w:rPr>
                      <w:rFonts w:ascii="Times New Roman" w:eastAsia="Times New Roman" w:hAnsi="Times New Roman" w:cs="Times New Roman"/>
                    </w:rPr>
                    <w:t>:</w:t>
                  </w:r>
                  <w:r w:rsidR="004078C1">
                    <w:rPr>
                      <w:rFonts w:ascii="Times New Roman" w:eastAsia="Times New Roman" w:hAnsi="Times New Roman" w:cs="Times New Roman"/>
                      <w:lang w:val="en-US"/>
                    </w:rPr>
                    <w:t>mail</w:t>
                  </w:r>
                  <w:r w:rsidR="004078C1" w:rsidRPr="004078C1">
                    <w:rPr>
                      <w:rFonts w:ascii="Times New Roman" w:eastAsia="Times New Roman" w:hAnsi="Times New Roman" w:cs="Times New Roman"/>
                    </w:rPr>
                    <w:t>@</w:t>
                  </w:r>
                  <w:r w:rsidR="004078C1">
                    <w:rPr>
                      <w:rFonts w:ascii="Times New Roman" w:eastAsia="Times New Roman" w:hAnsi="Times New Roman" w:cs="Times New Roman"/>
                      <w:lang w:val="en-US"/>
                    </w:rPr>
                    <w:t>svdk</w:t>
                  </w:r>
                  <w:r w:rsidR="004078C1" w:rsidRPr="004078C1">
                    <w:rPr>
                      <w:rFonts w:ascii="Times New Roman" w:eastAsia="Times New Roman" w:hAnsi="Times New Roman" w:cs="Times New Roman"/>
                    </w:rPr>
                    <w:t>.</w:t>
                  </w:r>
                  <w:r w:rsidR="004078C1">
                    <w:rPr>
                      <w:rFonts w:ascii="Times New Roman" w:eastAsia="Times New Roman" w:hAnsi="Times New Roman" w:cs="Times New Roman"/>
                      <w:lang w:val="en-US"/>
                    </w:rPr>
                    <w:t>su</w:t>
                  </w:r>
                </w:p>
              </w:tc>
            </w:tr>
          </w:tbl>
          <w:p w:rsidR="00CC6113" w:rsidRPr="002C33AC" w:rsidRDefault="00CC6113" w:rsidP="00003A3D">
            <w:pPr>
              <w:rPr>
                <w:rFonts w:ascii="Times New Roman" w:eastAsia="Times New Roman" w:hAnsi="Times New Roman" w:cs="Times New Roman"/>
              </w:rPr>
            </w:pPr>
            <w:r w:rsidRPr="002C33AC">
              <w:rPr>
                <w:rFonts w:ascii="Times New Roman" w:eastAsia="Times New Roman" w:hAnsi="Times New Roman" w:cs="Times New Roman"/>
              </w:rPr>
              <w:t xml:space="preserve">                                     </w:t>
            </w:r>
            <w:r w:rsidR="008F6916" w:rsidRPr="002C33AC">
              <w:rPr>
                <w:rFonts w:ascii="Times New Roman" w:eastAsia="Times New Roman" w:hAnsi="Times New Roman" w:cs="Times New Roman"/>
              </w:rPr>
              <w:t xml:space="preserve">       </w:t>
            </w:r>
            <w:r w:rsidRPr="002C33AC">
              <w:rPr>
                <w:rFonts w:ascii="Times New Roman" w:eastAsia="Times New Roman" w:hAnsi="Times New Roman" w:cs="Times New Roman"/>
              </w:rPr>
              <w:t xml:space="preserve">         </w:t>
            </w:r>
          </w:p>
        </w:tc>
        <w:tc>
          <w:tcPr>
            <w:tcW w:w="5961" w:type="dxa"/>
            <w:tcBorders>
              <w:top w:val="nil"/>
              <w:left w:val="nil"/>
              <w:bottom w:val="nil"/>
              <w:right w:val="nil"/>
            </w:tcBorders>
          </w:tcPr>
          <w:p w:rsidR="000628BD" w:rsidRPr="002C33AC" w:rsidRDefault="000628BD" w:rsidP="000628BD">
            <w:pPr>
              <w:shd w:val="clear" w:color="auto" w:fill="FFFFFF"/>
              <w:jc w:val="both"/>
              <w:rPr>
                <w:rFonts w:ascii="Times New Roman" w:eastAsia="Times New Roman" w:hAnsi="Times New Roman" w:cs="Times New Roman"/>
              </w:rPr>
            </w:pPr>
          </w:p>
          <w:p w:rsidR="005E2F38" w:rsidRPr="002C33AC" w:rsidRDefault="005E2F38" w:rsidP="00C0591A">
            <w:pPr>
              <w:autoSpaceDE w:val="0"/>
              <w:autoSpaceDN w:val="0"/>
              <w:adjustRightInd w:val="0"/>
              <w:jc w:val="right"/>
              <w:rPr>
                <w:rFonts w:ascii="Times New Roman" w:eastAsia="Times New Roman" w:hAnsi="Times New Roman" w:cs="Times New Roman"/>
              </w:rPr>
            </w:pPr>
          </w:p>
        </w:tc>
      </w:tr>
      <w:tr w:rsidR="00422B3B" w:rsidRPr="002C33AC" w:rsidTr="000B58EC">
        <w:tc>
          <w:tcPr>
            <w:tcW w:w="4813" w:type="dxa"/>
            <w:tcBorders>
              <w:top w:val="nil"/>
              <w:left w:val="nil"/>
              <w:bottom w:val="nil"/>
              <w:right w:val="nil"/>
            </w:tcBorders>
          </w:tcPr>
          <w:p w:rsidR="00B46B16" w:rsidRPr="002C33AC" w:rsidRDefault="00B46B16" w:rsidP="00003A3D">
            <w:pPr>
              <w:rPr>
                <w:rFonts w:ascii="Times New Roman" w:eastAsia="Times New Roman" w:hAnsi="Times New Roman" w:cs="Times New Roman"/>
              </w:rPr>
            </w:pPr>
          </w:p>
        </w:tc>
        <w:tc>
          <w:tcPr>
            <w:tcW w:w="5961" w:type="dxa"/>
            <w:tcBorders>
              <w:top w:val="nil"/>
              <w:left w:val="nil"/>
              <w:bottom w:val="nil"/>
              <w:right w:val="nil"/>
            </w:tcBorders>
          </w:tcPr>
          <w:p w:rsidR="006F42D5" w:rsidRPr="002C33AC" w:rsidRDefault="006F42D5" w:rsidP="003B0592">
            <w:pPr>
              <w:rPr>
                <w:rFonts w:ascii="Times New Roman" w:eastAsia="Times New Roman" w:hAnsi="Times New Roman" w:cs="Times New Roman"/>
              </w:rPr>
            </w:pPr>
          </w:p>
        </w:tc>
      </w:tr>
      <w:tr w:rsidR="00422B3B" w:rsidRPr="002C33AC" w:rsidTr="000B58EC">
        <w:tc>
          <w:tcPr>
            <w:tcW w:w="4813" w:type="dxa"/>
            <w:tcBorders>
              <w:top w:val="nil"/>
              <w:left w:val="nil"/>
              <w:bottom w:val="nil"/>
              <w:right w:val="nil"/>
            </w:tcBorders>
          </w:tcPr>
          <w:p w:rsidR="003B0592" w:rsidRPr="002C33AC" w:rsidRDefault="003B0592" w:rsidP="00CC6113">
            <w:pPr>
              <w:rPr>
                <w:rFonts w:ascii="Times New Roman" w:eastAsia="Times New Roman" w:hAnsi="Times New Roman" w:cs="Times New Roman"/>
              </w:rPr>
            </w:pPr>
          </w:p>
        </w:tc>
        <w:tc>
          <w:tcPr>
            <w:tcW w:w="5961" w:type="dxa"/>
            <w:tcBorders>
              <w:top w:val="nil"/>
              <w:left w:val="nil"/>
              <w:bottom w:val="nil"/>
              <w:right w:val="nil"/>
            </w:tcBorders>
          </w:tcPr>
          <w:p w:rsidR="003B0592" w:rsidRPr="002C33AC" w:rsidRDefault="003B0592" w:rsidP="00B85DDD">
            <w:pPr>
              <w:rPr>
                <w:rFonts w:ascii="Times New Roman" w:eastAsia="Times New Roman" w:hAnsi="Times New Roman" w:cs="Times New Roman"/>
              </w:rPr>
            </w:pPr>
          </w:p>
        </w:tc>
      </w:tr>
      <w:tr w:rsidR="00422B3B" w:rsidRPr="002C33AC" w:rsidTr="000B58EC">
        <w:tc>
          <w:tcPr>
            <w:tcW w:w="4813" w:type="dxa"/>
            <w:tcBorders>
              <w:top w:val="nil"/>
              <w:left w:val="nil"/>
              <w:bottom w:val="nil"/>
              <w:right w:val="nil"/>
            </w:tcBorders>
          </w:tcPr>
          <w:p w:rsidR="003B0592" w:rsidRPr="002C33AC" w:rsidRDefault="003B0592" w:rsidP="00CC6113">
            <w:pPr>
              <w:rPr>
                <w:rFonts w:ascii="Times New Roman" w:eastAsia="Times New Roman" w:hAnsi="Times New Roman" w:cs="Times New Roman"/>
              </w:rPr>
            </w:pPr>
          </w:p>
        </w:tc>
        <w:tc>
          <w:tcPr>
            <w:tcW w:w="5961" w:type="dxa"/>
            <w:tcBorders>
              <w:top w:val="nil"/>
              <w:left w:val="nil"/>
              <w:bottom w:val="nil"/>
              <w:right w:val="nil"/>
            </w:tcBorders>
          </w:tcPr>
          <w:p w:rsidR="003B0592" w:rsidRPr="002C33AC" w:rsidRDefault="003B0592" w:rsidP="00B85DDD">
            <w:pPr>
              <w:rPr>
                <w:rFonts w:ascii="Times New Roman" w:eastAsia="Times New Roman" w:hAnsi="Times New Roman" w:cs="Times New Roman"/>
              </w:rPr>
            </w:pPr>
          </w:p>
        </w:tc>
      </w:tr>
    </w:tbl>
    <w:p w:rsidR="00C5771E" w:rsidRPr="002C33AC" w:rsidRDefault="00C5771E" w:rsidP="00EE0B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0628BD" w:rsidRPr="002C33AC" w:rsidRDefault="00EE0BAA" w:rsidP="000628BD">
      <w:pPr>
        <w:spacing w:after="0" w:line="240" w:lineRule="auto"/>
        <w:rPr>
          <w:rFonts w:ascii="Times New Roman" w:eastAsia="Times New Roman" w:hAnsi="Times New Roman" w:cs="Times New Roman"/>
          <w:color w:val="000000"/>
        </w:rPr>
      </w:pPr>
      <w:r w:rsidRPr="002C33AC">
        <w:rPr>
          <w:rFonts w:ascii="Times New Roman" w:eastAsia="Times New Roman" w:hAnsi="Times New Roman" w:cs="Times New Roman"/>
        </w:rPr>
        <w:t xml:space="preserve"> </w:t>
      </w:r>
      <w:r w:rsidR="000628BD" w:rsidRPr="002C33AC">
        <w:rPr>
          <w:rFonts w:ascii="Times New Roman" w:eastAsia="Times New Roman" w:hAnsi="Times New Roman" w:cs="Times New Roman"/>
        </w:rPr>
        <w:t xml:space="preserve">МУП г. Сочи «Водоканал»                                                         </w:t>
      </w:r>
    </w:p>
    <w:p w:rsidR="00457006" w:rsidRPr="002C33AC" w:rsidRDefault="00457006" w:rsidP="000628BD">
      <w:pPr>
        <w:spacing w:after="0" w:line="240" w:lineRule="auto"/>
        <w:rPr>
          <w:rFonts w:ascii="Times New Roman" w:eastAsia="Times New Roman" w:hAnsi="Times New Roman" w:cs="Times New Roman"/>
        </w:rPr>
      </w:pPr>
    </w:p>
    <w:p w:rsidR="000628BD" w:rsidRPr="002C33AC" w:rsidRDefault="000628BD" w:rsidP="0006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rPr>
        <w:t xml:space="preserve"> ___________________</w:t>
      </w:r>
      <w:r w:rsidR="00FA41EE" w:rsidRPr="002C33AC">
        <w:rPr>
          <w:rFonts w:ascii="Times New Roman" w:eastAsia="Times New Roman" w:hAnsi="Times New Roman" w:cs="Times New Roman"/>
        </w:rPr>
        <w:t xml:space="preserve">                                  </w:t>
      </w:r>
      <w:r w:rsidRPr="002C33AC">
        <w:rPr>
          <w:rFonts w:ascii="Times New Roman" w:eastAsia="Times New Roman" w:hAnsi="Times New Roman" w:cs="Times New Roman"/>
        </w:rPr>
        <w:t xml:space="preserve">                                            ____________</w:t>
      </w:r>
      <w:r w:rsidR="00FA41EE" w:rsidRPr="002C33AC">
        <w:rPr>
          <w:rFonts w:ascii="Times New Roman" w:eastAsia="Times New Roman" w:hAnsi="Times New Roman" w:cs="Times New Roman"/>
        </w:rPr>
        <w:t>___</w:t>
      </w:r>
      <w:r w:rsidRPr="002C33AC">
        <w:rPr>
          <w:rFonts w:ascii="Times New Roman" w:eastAsia="Times New Roman" w:hAnsi="Times New Roman" w:cs="Times New Roman"/>
        </w:rPr>
        <w:t xml:space="preserve">_______ </w:t>
      </w:r>
    </w:p>
    <w:p w:rsidR="00457006" w:rsidRPr="002C33AC" w:rsidRDefault="00457006" w:rsidP="0006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0628BD" w:rsidRPr="002C33AC" w:rsidRDefault="000628BD" w:rsidP="000628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rPr>
        <w:t xml:space="preserve">«__»_____________  2017                                                      </w:t>
      </w:r>
      <w:r w:rsidR="00FA41EE" w:rsidRPr="002C33AC">
        <w:rPr>
          <w:rFonts w:ascii="Times New Roman" w:eastAsia="Times New Roman" w:hAnsi="Times New Roman" w:cs="Times New Roman"/>
        </w:rPr>
        <w:t xml:space="preserve"> </w:t>
      </w:r>
      <w:r w:rsidRPr="002C33AC">
        <w:rPr>
          <w:rFonts w:ascii="Times New Roman" w:eastAsia="Times New Roman" w:hAnsi="Times New Roman" w:cs="Times New Roman"/>
        </w:rPr>
        <w:t xml:space="preserve">  </w:t>
      </w:r>
      <w:r w:rsidR="00FA41EE" w:rsidRPr="002C33AC">
        <w:rPr>
          <w:rFonts w:ascii="Times New Roman" w:eastAsia="Times New Roman" w:hAnsi="Times New Roman" w:cs="Times New Roman"/>
        </w:rPr>
        <w:t xml:space="preserve">            </w:t>
      </w:r>
      <w:r w:rsidRPr="002C33AC">
        <w:rPr>
          <w:rFonts w:ascii="Times New Roman" w:eastAsia="Times New Roman" w:hAnsi="Times New Roman" w:cs="Times New Roman"/>
        </w:rPr>
        <w:t xml:space="preserve">    «_____» _________2017 г.</w:t>
      </w:r>
    </w:p>
    <w:p w:rsidR="00EE0BAA" w:rsidRPr="002C33AC" w:rsidRDefault="00EE0BAA" w:rsidP="000628BD">
      <w:pPr>
        <w:spacing w:after="0" w:line="240" w:lineRule="auto"/>
        <w:rPr>
          <w:rFonts w:ascii="Times New Roman" w:eastAsia="Times New Roman" w:hAnsi="Times New Roman" w:cs="Times New Roman"/>
        </w:rPr>
      </w:pPr>
    </w:p>
    <w:p w:rsidR="00533059" w:rsidRPr="002C33AC" w:rsidRDefault="00533059" w:rsidP="00DA656A">
      <w:pPr>
        <w:shd w:val="clear" w:color="auto" w:fill="FFFFFF"/>
        <w:spacing w:after="120" w:line="240" w:lineRule="auto"/>
        <w:jc w:val="right"/>
        <w:rPr>
          <w:rFonts w:ascii="Times New Roman" w:eastAsia="Times New Roman" w:hAnsi="Times New Roman" w:cs="Times New Roman"/>
        </w:rPr>
      </w:pPr>
    </w:p>
    <w:p w:rsidR="00533059" w:rsidRPr="002C33AC" w:rsidRDefault="00533059" w:rsidP="00DA656A">
      <w:pPr>
        <w:shd w:val="clear" w:color="auto" w:fill="FFFFFF"/>
        <w:spacing w:after="120" w:line="240" w:lineRule="auto"/>
        <w:jc w:val="right"/>
        <w:rPr>
          <w:rFonts w:ascii="Times New Roman" w:eastAsia="Times New Roman" w:hAnsi="Times New Roman" w:cs="Times New Roman"/>
          <w:color w:val="000000"/>
        </w:rPr>
      </w:pPr>
    </w:p>
    <w:p w:rsidR="00533059" w:rsidRPr="002C33AC" w:rsidRDefault="00533059" w:rsidP="00DA656A">
      <w:pPr>
        <w:shd w:val="clear" w:color="auto" w:fill="FFFFFF"/>
        <w:spacing w:after="120" w:line="240" w:lineRule="auto"/>
        <w:jc w:val="right"/>
        <w:rPr>
          <w:rFonts w:ascii="Times New Roman" w:eastAsia="Times New Roman" w:hAnsi="Times New Roman" w:cs="Times New Roman"/>
          <w:color w:val="000000"/>
        </w:rPr>
      </w:pPr>
    </w:p>
    <w:p w:rsidR="000869F1" w:rsidRPr="002C33AC" w:rsidRDefault="000869F1" w:rsidP="00DA656A">
      <w:pPr>
        <w:shd w:val="clear" w:color="auto" w:fill="FFFFFF"/>
        <w:spacing w:after="120" w:line="240" w:lineRule="auto"/>
        <w:jc w:val="right"/>
        <w:rPr>
          <w:rFonts w:ascii="Times New Roman" w:eastAsia="Times New Roman" w:hAnsi="Times New Roman" w:cs="Times New Roman"/>
          <w:color w:val="000000"/>
        </w:rPr>
      </w:pPr>
    </w:p>
    <w:p w:rsidR="000869F1" w:rsidRDefault="000869F1" w:rsidP="00DA656A">
      <w:pPr>
        <w:shd w:val="clear" w:color="auto" w:fill="FFFFFF"/>
        <w:spacing w:after="120" w:line="240" w:lineRule="auto"/>
        <w:jc w:val="right"/>
        <w:rPr>
          <w:rFonts w:ascii="Times New Roman" w:eastAsia="Times New Roman" w:hAnsi="Times New Roman" w:cs="Times New Roman"/>
          <w:color w:val="000000"/>
        </w:rPr>
      </w:pPr>
    </w:p>
    <w:p w:rsidR="00165A52" w:rsidRDefault="00165A52" w:rsidP="00DA656A">
      <w:pPr>
        <w:shd w:val="clear" w:color="auto" w:fill="FFFFFF"/>
        <w:spacing w:after="120" w:line="240" w:lineRule="auto"/>
        <w:jc w:val="right"/>
        <w:rPr>
          <w:rFonts w:ascii="Times New Roman" w:eastAsia="Times New Roman" w:hAnsi="Times New Roman" w:cs="Times New Roman"/>
          <w:color w:val="000000"/>
        </w:rPr>
      </w:pPr>
    </w:p>
    <w:p w:rsidR="00165A52" w:rsidRDefault="00165A52" w:rsidP="00DA656A">
      <w:pPr>
        <w:shd w:val="clear" w:color="auto" w:fill="FFFFFF"/>
        <w:spacing w:after="120" w:line="240" w:lineRule="auto"/>
        <w:jc w:val="right"/>
        <w:rPr>
          <w:rFonts w:ascii="Times New Roman" w:eastAsia="Times New Roman" w:hAnsi="Times New Roman" w:cs="Times New Roman"/>
          <w:color w:val="000000"/>
        </w:rPr>
      </w:pPr>
    </w:p>
    <w:p w:rsidR="00165A52" w:rsidRDefault="00165A52" w:rsidP="00DA656A">
      <w:pPr>
        <w:shd w:val="clear" w:color="auto" w:fill="FFFFFF"/>
        <w:spacing w:after="120" w:line="240" w:lineRule="auto"/>
        <w:jc w:val="right"/>
        <w:rPr>
          <w:rFonts w:ascii="Times New Roman" w:eastAsia="Times New Roman" w:hAnsi="Times New Roman" w:cs="Times New Roman"/>
          <w:color w:val="000000"/>
        </w:rPr>
      </w:pPr>
    </w:p>
    <w:p w:rsidR="00165A52" w:rsidRDefault="00165A52" w:rsidP="00DA656A">
      <w:pPr>
        <w:shd w:val="clear" w:color="auto" w:fill="FFFFFF"/>
        <w:spacing w:after="120" w:line="240" w:lineRule="auto"/>
        <w:jc w:val="right"/>
        <w:rPr>
          <w:rFonts w:ascii="Times New Roman" w:eastAsia="Times New Roman" w:hAnsi="Times New Roman" w:cs="Times New Roman"/>
          <w:color w:val="000000"/>
        </w:rPr>
      </w:pPr>
    </w:p>
    <w:p w:rsidR="00165A52" w:rsidRDefault="00165A52" w:rsidP="00DA656A">
      <w:pPr>
        <w:shd w:val="clear" w:color="auto" w:fill="FFFFFF"/>
        <w:spacing w:after="120" w:line="240" w:lineRule="auto"/>
        <w:jc w:val="right"/>
        <w:rPr>
          <w:rFonts w:ascii="Times New Roman" w:eastAsia="Times New Roman" w:hAnsi="Times New Roman" w:cs="Times New Roman"/>
          <w:color w:val="000000"/>
        </w:rPr>
      </w:pPr>
    </w:p>
    <w:p w:rsidR="00165A52" w:rsidRDefault="00165A52" w:rsidP="00DA656A">
      <w:pPr>
        <w:shd w:val="clear" w:color="auto" w:fill="FFFFFF"/>
        <w:spacing w:after="120" w:line="240" w:lineRule="auto"/>
        <w:jc w:val="right"/>
        <w:rPr>
          <w:rFonts w:ascii="Times New Roman" w:eastAsia="Times New Roman" w:hAnsi="Times New Roman" w:cs="Times New Roman"/>
          <w:color w:val="000000"/>
        </w:rPr>
      </w:pPr>
    </w:p>
    <w:p w:rsidR="00165A52" w:rsidRDefault="00165A52" w:rsidP="00DA656A">
      <w:pPr>
        <w:shd w:val="clear" w:color="auto" w:fill="FFFFFF"/>
        <w:spacing w:after="120" w:line="240" w:lineRule="auto"/>
        <w:jc w:val="right"/>
        <w:rPr>
          <w:rFonts w:ascii="Times New Roman" w:eastAsia="Times New Roman" w:hAnsi="Times New Roman" w:cs="Times New Roman"/>
          <w:color w:val="000000"/>
        </w:rPr>
      </w:pPr>
    </w:p>
    <w:p w:rsidR="00F15747" w:rsidRDefault="00F15747" w:rsidP="00DA656A">
      <w:pPr>
        <w:shd w:val="clear" w:color="auto" w:fill="FFFFFF"/>
        <w:spacing w:after="120" w:line="240" w:lineRule="auto"/>
        <w:jc w:val="right"/>
        <w:rPr>
          <w:rFonts w:ascii="Times New Roman" w:eastAsia="Times New Roman" w:hAnsi="Times New Roman" w:cs="Times New Roman"/>
          <w:color w:val="000000"/>
        </w:rPr>
      </w:pPr>
    </w:p>
    <w:p w:rsidR="00F15747" w:rsidRPr="00B528EA" w:rsidRDefault="00F15747" w:rsidP="00B528EA">
      <w:pPr>
        <w:shd w:val="clear" w:color="auto" w:fill="FFFFFF"/>
        <w:spacing w:after="0" w:line="240" w:lineRule="auto"/>
        <w:jc w:val="both"/>
        <w:rPr>
          <w:rFonts w:ascii="Times New Roman" w:hAnsi="Times New Roman" w:cs="Times New Roman"/>
        </w:rPr>
      </w:pPr>
    </w:p>
    <w:p w:rsidR="000869F1" w:rsidRDefault="000869F1" w:rsidP="00DA656A">
      <w:pPr>
        <w:shd w:val="clear" w:color="auto" w:fill="FFFFFF"/>
        <w:spacing w:after="120" w:line="240" w:lineRule="auto"/>
        <w:jc w:val="right"/>
        <w:rPr>
          <w:rFonts w:ascii="Times New Roman" w:eastAsia="Times New Roman" w:hAnsi="Times New Roman" w:cs="Times New Roman"/>
          <w:color w:val="000000"/>
        </w:rPr>
      </w:pPr>
    </w:p>
    <w:p w:rsidR="00B528EA" w:rsidRDefault="00B528EA" w:rsidP="00DA656A">
      <w:pPr>
        <w:shd w:val="clear" w:color="auto" w:fill="FFFFFF"/>
        <w:spacing w:after="120" w:line="240" w:lineRule="auto"/>
        <w:jc w:val="right"/>
        <w:rPr>
          <w:rFonts w:ascii="Times New Roman" w:eastAsia="Times New Roman" w:hAnsi="Times New Roman" w:cs="Times New Roman"/>
          <w:color w:val="000000"/>
        </w:rPr>
      </w:pPr>
    </w:p>
    <w:p w:rsidR="00B528EA" w:rsidRPr="002C33AC" w:rsidRDefault="00B528EA" w:rsidP="00DA656A">
      <w:pPr>
        <w:shd w:val="clear" w:color="auto" w:fill="FFFFFF"/>
        <w:spacing w:after="120" w:line="240" w:lineRule="auto"/>
        <w:jc w:val="right"/>
        <w:rPr>
          <w:rFonts w:ascii="Times New Roman" w:eastAsia="Times New Roman" w:hAnsi="Times New Roman" w:cs="Times New Roman"/>
          <w:color w:val="000000"/>
        </w:rPr>
      </w:pPr>
    </w:p>
    <w:p w:rsidR="00DF482E" w:rsidRPr="002C33AC" w:rsidRDefault="00DF482E" w:rsidP="00DA656A">
      <w:pPr>
        <w:shd w:val="clear" w:color="auto" w:fill="FFFFFF"/>
        <w:spacing w:after="12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lastRenderedPageBreak/>
        <w:t xml:space="preserve">Приложение N </w:t>
      </w:r>
      <w:r w:rsidR="00C342BD" w:rsidRPr="002C33AC">
        <w:rPr>
          <w:rFonts w:ascii="Times New Roman" w:eastAsia="Times New Roman" w:hAnsi="Times New Roman" w:cs="Times New Roman"/>
          <w:color w:val="000000"/>
        </w:rPr>
        <w:t>2</w:t>
      </w:r>
    </w:p>
    <w:p w:rsidR="00B528EA" w:rsidRDefault="00C415AB" w:rsidP="00DA656A">
      <w:pPr>
        <w:shd w:val="clear" w:color="auto" w:fill="FFFFFF"/>
        <w:spacing w:after="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884E9F" w:rsidRPr="002C33AC">
        <w:rPr>
          <w:rFonts w:ascii="Times New Roman" w:eastAsia="Times New Roman" w:hAnsi="Times New Roman" w:cs="Times New Roman"/>
          <w:color w:val="000000"/>
        </w:rPr>
        <w:t xml:space="preserve">        </w:t>
      </w:r>
      <w:r w:rsidR="00DF482E" w:rsidRPr="002C33AC">
        <w:rPr>
          <w:rFonts w:ascii="Times New Roman" w:eastAsia="Times New Roman" w:hAnsi="Times New Roman" w:cs="Times New Roman"/>
          <w:color w:val="000000"/>
        </w:rPr>
        <w:t>к единому договору</w:t>
      </w:r>
      <w:r w:rsidRPr="002C33AC">
        <w:rPr>
          <w:rFonts w:ascii="Times New Roman" w:eastAsia="Times New Roman" w:hAnsi="Times New Roman" w:cs="Times New Roman"/>
          <w:color w:val="000000"/>
        </w:rPr>
        <w:t xml:space="preserve"> </w:t>
      </w:r>
      <w:r w:rsidR="007556D4" w:rsidRPr="002C33AC">
        <w:rPr>
          <w:rFonts w:ascii="Times New Roman" w:eastAsia="Times New Roman" w:hAnsi="Times New Roman" w:cs="Times New Roman"/>
          <w:color w:val="000000"/>
        </w:rPr>
        <w:t xml:space="preserve"> </w:t>
      </w:r>
      <w:r w:rsidR="00DF482E" w:rsidRPr="002C33AC">
        <w:rPr>
          <w:rFonts w:ascii="Times New Roman" w:eastAsia="Times New Roman" w:hAnsi="Times New Roman" w:cs="Times New Roman"/>
          <w:color w:val="000000"/>
        </w:rPr>
        <w:t xml:space="preserve">                                                                                      холодного водоснабжения и водоотведения</w:t>
      </w:r>
    </w:p>
    <w:p w:rsidR="00DF482E" w:rsidRPr="002C33AC" w:rsidRDefault="00422B3B" w:rsidP="00DA656A">
      <w:pPr>
        <w:shd w:val="clear" w:color="auto" w:fill="FFFFFF"/>
        <w:spacing w:after="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CA229C">
        <w:rPr>
          <w:rFonts w:ascii="Times New Roman" w:eastAsia="Times New Roman" w:hAnsi="Times New Roman" w:cs="Times New Roman"/>
          <w:color w:val="000000"/>
        </w:rPr>
        <w:t>№_______</w:t>
      </w:r>
      <w:r w:rsidRPr="002C33AC">
        <w:rPr>
          <w:rFonts w:ascii="Times New Roman" w:eastAsia="Times New Roman" w:hAnsi="Times New Roman" w:cs="Times New Roman"/>
          <w:color w:val="000000"/>
        </w:rPr>
        <w:t xml:space="preserve">от </w:t>
      </w:r>
      <w:r w:rsidR="00BE16AD" w:rsidRPr="002C33AC">
        <w:rPr>
          <w:rFonts w:ascii="Times New Roman" w:eastAsia="Times New Roman" w:hAnsi="Times New Roman" w:cs="Times New Roman"/>
          <w:color w:val="000000"/>
        </w:rPr>
        <w:t>_____________</w:t>
      </w:r>
      <w:r w:rsidRPr="002C33AC">
        <w:rPr>
          <w:rFonts w:ascii="Times New Roman" w:eastAsia="Times New Roman" w:hAnsi="Times New Roman" w:cs="Times New Roman"/>
          <w:color w:val="000000"/>
        </w:rPr>
        <w:t xml:space="preserve">  </w:t>
      </w:r>
    </w:p>
    <w:p w:rsidR="00DF482E" w:rsidRPr="002C33AC" w:rsidRDefault="00DF482E" w:rsidP="00DF4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p w:rsidR="00CD4AA9" w:rsidRPr="002C33AC" w:rsidRDefault="00CD4AA9" w:rsidP="00E976E2">
      <w:pPr>
        <w:shd w:val="clear" w:color="auto" w:fill="FFFFFF"/>
        <w:spacing w:after="0" w:line="240" w:lineRule="auto"/>
        <w:jc w:val="right"/>
        <w:rPr>
          <w:rFonts w:ascii="Times New Roman" w:eastAsia="Times New Roman" w:hAnsi="Times New Roman" w:cs="Times New Roman"/>
          <w:color w:val="000000"/>
        </w:rPr>
      </w:pPr>
    </w:p>
    <w:p w:rsidR="00E976E2" w:rsidRPr="002C33AC" w:rsidRDefault="00E976E2" w:rsidP="00DF4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СВЕДЕНИЯ</w:t>
      </w:r>
    </w:p>
    <w:p w:rsidR="00E976E2" w:rsidRPr="002C33AC" w:rsidRDefault="00E976E2" w:rsidP="00C26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2C33AC">
        <w:rPr>
          <w:rFonts w:ascii="Times New Roman" w:eastAsia="Times New Roman" w:hAnsi="Times New Roman" w:cs="Times New Roman"/>
          <w:color w:val="000000"/>
        </w:rPr>
        <w:t>о режиме подачи холодной воды (гарантированного объема подачи воды (в том числе на нужды пожаротушения),</w:t>
      </w:r>
      <w:r w:rsidR="00DF482E"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 xml:space="preserve">гарантированного уровня </w:t>
      </w:r>
      <w:r w:rsidRPr="002C33AC">
        <w:rPr>
          <w:rFonts w:ascii="Times New Roman" w:eastAsia="Times New Roman" w:hAnsi="Times New Roman" w:cs="Times New Roman"/>
        </w:rPr>
        <w:t>давления холодной воды в системе водоснабжения в месте присоединения)</w:t>
      </w:r>
      <w:r w:rsidR="009021C5" w:rsidRPr="002C33AC">
        <w:rPr>
          <w:rFonts w:ascii="Times New Roman" w:eastAsia="Times New Roman" w:hAnsi="Times New Roman" w:cs="Times New Roman"/>
        </w:rPr>
        <w:t xml:space="preserve"> по объектам</w:t>
      </w:r>
      <w:r w:rsidR="00874D94" w:rsidRPr="002C33AC">
        <w:rPr>
          <w:rFonts w:ascii="Times New Roman" w:eastAsia="Times New Roman" w:hAnsi="Times New Roman" w:cs="Times New Roman"/>
        </w:rPr>
        <w:t>.</w:t>
      </w:r>
      <w:r w:rsidRPr="002C33AC">
        <w:rPr>
          <w:rFonts w:ascii="Times New Roman" w:eastAsia="Times New Roman" w:hAnsi="Times New Roman" w:cs="Times New Roman"/>
        </w:rPr>
        <w:t xml:space="preserve"> Режим установлен с </w:t>
      </w:r>
      <w:r w:rsidR="001A0551" w:rsidRPr="002C33AC">
        <w:rPr>
          <w:rFonts w:ascii="Times New Roman" w:eastAsia="Times New Roman" w:hAnsi="Times New Roman" w:cs="Times New Roman"/>
        </w:rPr>
        <w:t>01.</w:t>
      </w:r>
      <w:r w:rsidR="00227781" w:rsidRPr="002C33AC">
        <w:rPr>
          <w:rFonts w:ascii="Times New Roman" w:eastAsia="Times New Roman" w:hAnsi="Times New Roman" w:cs="Times New Roman"/>
        </w:rPr>
        <w:t>0</w:t>
      </w:r>
      <w:r w:rsidR="00953975">
        <w:rPr>
          <w:rFonts w:ascii="Times New Roman" w:eastAsia="Times New Roman" w:hAnsi="Times New Roman" w:cs="Times New Roman"/>
        </w:rPr>
        <w:t>9</w:t>
      </w:r>
      <w:r w:rsidR="001A0551" w:rsidRPr="002C33AC">
        <w:rPr>
          <w:rFonts w:ascii="Times New Roman" w:eastAsia="Times New Roman" w:hAnsi="Times New Roman" w:cs="Times New Roman"/>
        </w:rPr>
        <w:t>.201</w:t>
      </w:r>
      <w:r w:rsidR="00953975">
        <w:rPr>
          <w:rFonts w:ascii="Times New Roman" w:eastAsia="Times New Roman" w:hAnsi="Times New Roman" w:cs="Times New Roman"/>
        </w:rPr>
        <w:t>7</w:t>
      </w:r>
      <w:r w:rsidRPr="002C33AC">
        <w:rPr>
          <w:rFonts w:ascii="Times New Roman" w:eastAsia="Times New Roman" w:hAnsi="Times New Roman" w:cs="Times New Roman"/>
        </w:rPr>
        <w:t xml:space="preserve"> по</w:t>
      </w:r>
      <w:r w:rsidR="002E01E6" w:rsidRPr="002C33AC">
        <w:rPr>
          <w:rFonts w:ascii="Times New Roman" w:eastAsia="Times New Roman" w:hAnsi="Times New Roman" w:cs="Times New Roman"/>
        </w:rPr>
        <w:t xml:space="preserve"> 31</w:t>
      </w:r>
      <w:r w:rsidR="001A0551" w:rsidRPr="002C33AC">
        <w:rPr>
          <w:rFonts w:ascii="Times New Roman" w:eastAsia="Times New Roman" w:hAnsi="Times New Roman" w:cs="Times New Roman"/>
        </w:rPr>
        <w:t>.</w:t>
      </w:r>
      <w:r w:rsidR="0057318B" w:rsidRPr="002C33AC">
        <w:rPr>
          <w:rFonts w:ascii="Times New Roman" w:eastAsia="Times New Roman" w:hAnsi="Times New Roman" w:cs="Times New Roman"/>
        </w:rPr>
        <w:t>12</w:t>
      </w:r>
      <w:r w:rsidR="001A0551" w:rsidRPr="002C33AC">
        <w:rPr>
          <w:rFonts w:ascii="Times New Roman" w:eastAsia="Times New Roman" w:hAnsi="Times New Roman" w:cs="Times New Roman"/>
        </w:rPr>
        <w:t>.</w:t>
      </w:r>
      <w:r w:rsidRPr="002C33AC">
        <w:rPr>
          <w:rFonts w:ascii="Times New Roman" w:eastAsia="Times New Roman" w:hAnsi="Times New Roman" w:cs="Times New Roman"/>
        </w:rPr>
        <w:t>20</w:t>
      </w:r>
      <w:r w:rsidR="001A0551" w:rsidRPr="002C33AC">
        <w:rPr>
          <w:rFonts w:ascii="Times New Roman" w:eastAsia="Times New Roman" w:hAnsi="Times New Roman" w:cs="Times New Roman"/>
        </w:rPr>
        <w:t>1</w:t>
      </w:r>
      <w:r w:rsidR="00953975">
        <w:rPr>
          <w:rFonts w:ascii="Times New Roman" w:eastAsia="Times New Roman" w:hAnsi="Times New Roman" w:cs="Times New Roman"/>
        </w:rPr>
        <w:t>7</w:t>
      </w:r>
      <w:r w:rsidRPr="002C33AC">
        <w:rPr>
          <w:rFonts w:ascii="Times New Roman" w:eastAsia="Times New Roman" w:hAnsi="Times New Roman" w:cs="Times New Roman"/>
        </w:rPr>
        <w:t xml:space="preserve"> г.</w:t>
      </w:r>
    </w:p>
    <w:p w:rsidR="000005BF" w:rsidRPr="002C33AC" w:rsidRDefault="000005BF" w:rsidP="0087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tbl>
      <w:tblPr>
        <w:tblStyle w:val="a8"/>
        <w:tblW w:w="0" w:type="auto"/>
        <w:tblLayout w:type="fixed"/>
        <w:tblLook w:val="04A0" w:firstRow="1" w:lastRow="0" w:firstColumn="1" w:lastColumn="0" w:noHBand="0" w:noVBand="1"/>
      </w:tblPr>
      <w:tblGrid>
        <w:gridCol w:w="534"/>
        <w:gridCol w:w="2409"/>
        <w:gridCol w:w="993"/>
        <w:gridCol w:w="1134"/>
        <w:gridCol w:w="1134"/>
        <w:gridCol w:w="1021"/>
        <w:gridCol w:w="1134"/>
        <w:gridCol w:w="1672"/>
      </w:tblGrid>
      <w:tr w:rsidR="00422B3B" w:rsidRPr="002C33AC" w:rsidTr="00DA3BF9">
        <w:trPr>
          <w:trHeight w:val="737"/>
        </w:trPr>
        <w:tc>
          <w:tcPr>
            <w:tcW w:w="534" w:type="dxa"/>
            <w:vMerge w:val="restart"/>
          </w:tcPr>
          <w:p w:rsidR="000A3B71" w:rsidRPr="002C33AC" w:rsidRDefault="000A3B71" w:rsidP="0087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rsidR="000A3B71" w:rsidRPr="002C33AC" w:rsidRDefault="000A3B71" w:rsidP="0087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C33AC">
              <w:rPr>
                <w:rFonts w:ascii="Times New Roman" w:eastAsia="Times New Roman" w:hAnsi="Times New Roman" w:cs="Times New Roman"/>
              </w:rPr>
              <w:t>N п/п</w:t>
            </w:r>
          </w:p>
        </w:tc>
        <w:tc>
          <w:tcPr>
            <w:tcW w:w="2409" w:type="dxa"/>
            <w:vMerge w:val="restart"/>
          </w:tcPr>
          <w:p w:rsidR="000A3B71" w:rsidRPr="002C33AC" w:rsidRDefault="000A3B71" w:rsidP="00925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p>
          <w:p w:rsidR="000A3B71" w:rsidRPr="002C33AC" w:rsidRDefault="000A3B71" w:rsidP="00B5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 xml:space="preserve">Наименование </w:t>
            </w:r>
            <w:r w:rsidR="00D02A25" w:rsidRPr="002C33AC">
              <w:rPr>
                <w:rFonts w:ascii="Times New Roman" w:eastAsia="Times New Roman" w:hAnsi="Times New Roman" w:cs="Times New Roman"/>
              </w:rPr>
              <w:t>объекта</w:t>
            </w:r>
            <w:r w:rsidR="00A84903" w:rsidRPr="002C33AC">
              <w:rPr>
                <w:rFonts w:ascii="Times New Roman" w:eastAsia="Times New Roman" w:hAnsi="Times New Roman" w:cs="Times New Roman"/>
              </w:rPr>
              <w:t>, адрес</w:t>
            </w:r>
            <w:r w:rsidR="005E4685" w:rsidRPr="002C33AC">
              <w:rPr>
                <w:rFonts w:ascii="Times New Roman" w:eastAsia="Times New Roman" w:hAnsi="Times New Roman" w:cs="Times New Roman"/>
              </w:rPr>
              <w:t xml:space="preserve"> </w:t>
            </w:r>
            <w:r w:rsidR="00DA3BF9" w:rsidRPr="002C33AC">
              <w:rPr>
                <w:rFonts w:ascii="Times New Roman" w:eastAsia="Times New Roman" w:hAnsi="Times New Roman" w:cs="Times New Roman"/>
              </w:rPr>
              <w:t>месторасположени</w:t>
            </w:r>
            <w:r w:rsidR="00B528EA">
              <w:rPr>
                <w:rFonts w:ascii="Times New Roman" w:eastAsia="Times New Roman" w:hAnsi="Times New Roman" w:cs="Times New Roman"/>
              </w:rPr>
              <w:t>е</w:t>
            </w:r>
            <w:r w:rsidR="00DA3BF9" w:rsidRPr="002C33AC">
              <w:rPr>
                <w:rFonts w:ascii="Times New Roman" w:eastAsia="Times New Roman" w:hAnsi="Times New Roman" w:cs="Times New Roman"/>
              </w:rPr>
              <w:t xml:space="preserve"> </w:t>
            </w:r>
          </w:p>
        </w:tc>
        <w:tc>
          <w:tcPr>
            <w:tcW w:w="993" w:type="dxa"/>
            <w:vMerge w:val="restart"/>
          </w:tcPr>
          <w:p w:rsidR="000A3B71" w:rsidRPr="002C33AC" w:rsidRDefault="000A3B71" w:rsidP="00D9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rsidR="000A3B71" w:rsidRPr="002C33AC" w:rsidRDefault="000A3B71" w:rsidP="00D9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C33AC">
              <w:rPr>
                <w:rFonts w:ascii="Times New Roman" w:eastAsia="Times New Roman" w:hAnsi="Times New Roman" w:cs="Times New Roman"/>
              </w:rPr>
              <w:t>Код объекта</w:t>
            </w:r>
          </w:p>
        </w:tc>
        <w:tc>
          <w:tcPr>
            <w:tcW w:w="3289" w:type="dxa"/>
            <w:gridSpan w:val="3"/>
          </w:tcPr>
          <w:p w:rsidR="000A3B71" w:rsidRPr="002C33AC" w:rsidRDefault="000A3B71" w:rsidP="00B528EA">
            <w:pPr>
              <w:ind w:left="-57" w:right="-57"/>
              <w:rPr>
                <w:rFonts w:ascii="Times New Roman" w:eastAsia="Times New Roman" w:hAnsi="Times New Roman" w:cs="Times New Roman"/>
              </w:rPr>
            </w:pPr>
            <w:r w:rsidRPr="002C33AC">
              <w:rPr>
                <w:rFonts w:ascii="Times New Roman" w:eastAsia="Times New Roman" w:hAnsi="Times New Roman" w:cs="Times New Roman"/>
              </w:rPr>
              <w:t>Гарантированный объем подачи холодной воды, м</w:t>
            </w:r>
            <w:r w:rsidRPr="002C33AC">
              <w:rPr>
                <w:rFonts w:ascii="Times New Roman" w:eastAsia="Times New Roman" w:hAnsi="Times New Roman" w:cs="Times New Roman"/>
                <w:vertAlign w:val="superscript"/>
              </w:rPr>
              <w:t>3</w:t>
            </w:r>
            <w:r w:rsidRPr="002C33AC">
              <w:rPr>
                <w:rFonts w:ascii="Times New Roman" w:eastAsia="Times New Roman" w:hAnsi="Times New Roman" w:cs="Times New Roman"/>
              </w:rPr>
              <w:t>/</w:t>
            </w:r>
            <w:r w:rsidR="00B528EA">
              <w:rPr>
                <w:rFonts w:ascii="Times New Roman" w:eastAsia="Times New Roman" w:hAnsi="Times New Roman" w:cs="Times New Roman"/>
              </w:rPr>
              <w:t>сутки</w:t>
            </w:r>
          </w:p>
        </w:tc>
        <w:tc>
          <w:tcPr>
            <w:tcW w:w="2806" w:type="dxa"/>
            <w:gridSpan w:val="2"/>
            <w:vMerge w:val="restart"/>
          </w:tcPr>
          <w:p w:rsidR="000A3B71" w:rsidRPr="002C33AC" w:rsidRDefault="000A3B71" w:rsidP="002C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 xml:space="preserve">Гарантированный уровень давления холодной воды в централизованной системе водоснабжения в месте присоединения,  вводов, </w:t>
            </w:r>
            <w:r w:rsidR="000F3AA8" w:rsidRPr="002C33AC">
              <w:rPr>
                <w:rFonts w:ascii="Times New Roman" w:eastAsia="Times New Roman" w:hAnsi="Times New Roman" w:cs="Times New Roman"/>
              </w:rPr>
              <w:t xml:space="preserve">    </w:t>
            </w:r>
            <w:r w:rsidRPr="002C33AC">
              <w:rPr>
                <w:rFonts w:ascii="Times New Roman" w:eastAsia="Times New Roman" w:hAnsi="Times New Roman" w:cs="Times New Roman"/>
              </w:rPr>
              <w:t>кг/см</w:t>
            </w:r>
            <w:r w:rsidRPr="002C33AC">
              <w:rPr>
                <w:rFonts w:ascii="Times New Roman" w:eastAsia="Times New Roman" w:hAnsi="Times New Roman" w:cs="Times New Roman"/>
                <w:vertAlign w:val="superscript"/>
              </w:rPr>
              <w:t>2</w:t>
            </w:r>
          </w:p>
        </w:tc>
      </w:tr>
      <w:tr w:rsidR="00422B3B" w:rsidRPr="002C33AC" w:rsidTr="00DA3BF9">
        <w:trPr>
          <w:trHeight w:val="737"/>
        </w:trPr>
        <w:tc>
          <w:tcPr>
            <w:tcW w:w="534" w:type="dxa"/>
            <w:vMerge/>
          </w:tcPr>
          <w:p w:rsidR="000F3AA8" w:rsidRPr="002C33AC" w:rsidRDefault="000F3AA8" w:rsidP="00874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2409" w:type="dxa"/>
            <w:vMerge/>
          </w:tcPr>
          <w:p w:rsidR="000F3AA8" w:rsidRPr="002C33AC" w:rsidRDefault="000F3AA8" w:rsidP="00925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p>
        </w:tc>
        <w:tc>
          <w:tcPr>
            <w:tcW w:w="993" w:type="dxa"/>
            <w:vMerge/>
          </w:tcPr>
          <w:p w:rsidR="000F3AA8" w:rsidRPr="002C33AC" w:rsidRDefault="000F3AA8" w:rsidP="00D97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134" w:type="dxa"/>
            <w:vMerge w:val="restart"/>
          </w:tcPr>
          <w:p w:rsidR="000F3AA8" w:rsidRPr="002C33AC" w:rsidRDefault="000F3AA8" w:rsidP="000A3B71">
            <w:pPr>
              <w:ind w:left="-57" w:right="-57"/>
              <w:rPr>
                <w:rFonts w:ascii="Times New Roman" w:eastAsia="Times New Roman" w:hAnsi="Times New Roman" w:cs="Times New Roman"/>
              </w:rPr>
            </w:pPr>
            <w:r w:rsidRPr="002C33AC">
              <w:rPr>
                <w:rFonts w:ascii="Times New Roman" w:eastAsia="Times New Roman" w:hAnsi="Times New Roman" w:cs="Times New Roman"/>
              </w:rPr>
              <w:t>На хоз. бытовые нужды</w:t>
            </w:r>
          </w:p>
        </w:tc>
        <w:tc>
          <w:tcPr>
            <w:tcW w:w="1134" w:type="dxa"/>
            <w:vMerge w:val="restart"/>
          </w:tcPr>
          <w:p w:rsidR="000F3AA8" w:rsidRPr="002C33AC" w:rsidRDefault="000F3AA8" w:rsidP="009021C5">
            <w:pPr>
              <w:shd w:val="clear" w:color="auto" w:fill="FFFFFF"/>
              <w:spacing w:after="120"/>
              <w:jc w:val="center"/>
              <w:rPr>
                <w:rFonts w:ascii="Times New Roman" w:eastAsia="Times New Roman" w:hAnsi="Times New Roman" w:cs="Times New Roman"/>
              </w:rPr>
            </w:pPr>
            <w:r w:rsidRPr="002C33AC">
              <w:rPr>
                <w:rFonts w:ascii="Times New Roman" w:eastAsia="Times New Roman" w:hAnsi="Times New Roman" w:cs="Times New Roman"/>
              </w:rPr>
              <w:t>на нужды пожаротушения</w:t>
            </w:r>
          </w:p>
        </w:tc>
        <w:tc>
          <w:tcPr>
            <w:tcW w:w="1021" w:type="dxa"/>
            <w:vMerge w:val="restart"/>
          </w:tcPr>
          <w:p w:rsidR="000F3AA8" w:rsidRPr="002C33AC" w:rsidRDefault="00351007" w:rsidP="000F3AA8">
            <w:pPr>
              <w:ind w:left="-57" w:right="-57"/>
              <w:rPr>
                <w:rFonts w:ascii="Times New Roman" w:eastAsia="Times New Roman" w:hAnsi="Times New Roman" w:cs="Times New Roman"/>
              </w:rPr>
            </w:pPr>
            <w:r w:rsidRPr="002C33AC">
              <w:rPr>
                <w:rFonts w:ascii="Times New Roman" w:eastAsia="Times New Roman" w:hAnsi="Times New Roman" w:cs="Times New Roman"/>
              </w:rPr>
              <w:t>п</w:t>
            </w:r>
            <w:r w:rsidR="000F3AA8" w:rsidRPr="002C33AC">
              <w:rPr>
                <w:rFonts w:ascii="Times New Roman" w:eastAsia="Times New Roman" w:hAnsi="Times New Roman" w:cs="Times New Roman"/>
              </w:rPr>
              <w:t>ри пожаротушении</w:t>
            </w:r>
          </w:p>
        </w:tc>
        <w:tc>
          <w:tcPr>
            <w:tcW w:w="2806" w:type="dxa"/>
            <w:gridSpan w:val="2"/>
            <w:vMerge/>
          </w:tcPr>
          <w:p w:rsidR="000F3AA8" w:rsidRPr="002C33AC" w:rsidRDefault="000F3AA8" w:rsidP="002C2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p>
        </w:tc>
      </w:tr>
      <w:tr w:rsidR="00422B3B" w:rsidRPr="002C33AC" w:rsidTr="00DA3BF9">
        <w:trPr>
          <w:trHeight w:val="170"/>
        </w:trPr>
        <w:tc>
          <w:tcPr>
            <w:tcW w:w="534" w:type="dxa"/>
            <w:vMerge/>
          </w:tcPr>
          <w:p w:rsidR="000F3AA8" w:rsidRPr="002C33AC" w:rsidRDefault="000F3AA8" w:rsidP="002C2C78">
            <w:pPr>
              <w:jc w:val="center"/>
              <w:rPr>
                <w:rFonts w:ascii="Times New Roman" w:eastAsia="Times New Roman" w:hAnsi="Times New Roman" w:cs="Times New Roman"/>
              </w:rPr>
            </w:pPr>
          </w:p>
        </w:tc>
        <w:tc>
          <w:tcPr>
            <w:tcW w:w="2409" w:type="dxa"/>
            <w:vMerge/>
          </w:tcPr>
          <w:p w:rsidR="000F3AA8" w:rsidRPr="002C33AC" w:rsidRDefault="000F3AA8" w:rsidP="002C2C78">
            <w:pPr>
              <w:jc w:val="center"/>
              <w:rPr>
                <w:rFonts w:ascii="Times New Roman" w:eastAsia="Times New Roman" w:hAnsi="Times New Roman" w:cs="Times New Roman"/>
              </w:rPr>
            </w:pPr>
          </w:p>
        </w:tc>
        <w:tc>
          <w:tcPr>
            <w:tcW w:w="993" w:type="dxa"/>
            <w:vMerge/>
          </w:tcPr>
          <w:p w:rsidR="000F3AA8" w:rsidRPr="002C33AC" w:rsidRDefault="000F3AA8" w:rsidP="002C2C78">
            <w:pPr>
              <w:jc w:val="center"/>
              <w:rPr>
                <w:rFonts w:ascii="Times New Roman" w:eastAsia="Times New Roman" w:hAnsi="Times New Roman" w:cs="Times New Roman"/>
              </w:rPr>
            </w:pPr>
          </w:p>
        </w:tc>
        <w:tc>
          <w:tcPr>
            <w:tcW w:w="1134" w:type="dxa"/>
            <w:vMerge/>
          </w:tcPr>
          <w:p w:rsidR="000F3AA8" w:rsidRPr="002C33AC" w:rsidRDefault="000F3AA8" w:rsidP="002C2C78">
            <w:pPr>
              <w:jc w:val="center"/>
              <w:rPr>
                <w:rFonts w:ascii="Times New Roman" w:eastAsia="Times New Roman" w:hAnsi="Times New Roman" w:cs="Times New Roman"/>
              </w:rPr>
            </w:pPr>
          </w:p>
        </w:tc>
        <w:tc>
          <w:tcPr>
            <w:tcW w:w="1134" w:type="dxa"/>
            <w:vMerge/>
          </w:tcPr>
          <w:p w:rsidR="000F3AA8" w:rsidRPr="002C33AC" w:rsidRDefault="000F3AA8" w:rsidP="002C2C78">
            <w:pPr>
              <w:jc w:val="center"/>
              <w:rPr>
                <w:rFonts w:ascii="Times New Roman" w:eastAsia="Times New Roman" w:hAnsi="Times New Roman" w:cs="Times New Roman"/>
              </w:rPr>
            </w:pPr>
          </w:p>
        </w:tc>
        <w:tc>
          <w:tcPr>
            <w:tcW w:w="1021" w:type="dxa"/>
            <w:vMerge/>
          </w:tcPr>
          <w:p w:rsidR="000F3AA8" w:rsidRPr="002C33AC" w:rsidRDefault="000F3AA8" w:rsidP="002C2C78">
            <w:pPr>
              <w:jc w:val="center"/>
              <w:rPr>
                <w:rFonts w:ascii="Times New Roman" w:eastAsia="Times New Roman" w:hAnsi="Times New Roman" w:cs="Times New Roman"/>
              </w:rPr>
            </w:pPr>
          </w:p>
        </w:tc>
        <w:tc>
          <w:tcPr>
            <w:tcW w:w="1134" w:type="dxa"/>
          </w:tcPr>
          <w:p w:rsidR="000F3AA8" w:rsidRPr="002C33AC" w:rsidRDefault="000F3AA8" w:rsidP="006729AC">
            <w:pPr>
              <w:ind w:left="-57" w:right="-57"/>
              <w:rPr>
                <w:rFonts w:ascii="Times New Roman" w:eastAsia="Times New Roman" w:hAnsi="Times New Roman" w:cs="Times New Roman"/>
              </w:rPr>
            </w:pPr>
            <w:r w:rsidRPr="002C33AC">
              <w:rPr>
                <w:rFonts w:ascii="Times New Roman" w:eastAsia="Times New Roman" w:hAnsi="Times New Roman" w:cs="Times New Roman"/>
              </w:rPr>
              <w:t>№ ввода</w:t>
            </w:r>
          </w:p>
        </w:tc>
        <w:tc>
          <w:tcPr>
            <w:tcW w:w="1672" w:type="dxa"/>
          </w:tcPr>
          <w:p w:rsidR="000F3AA8" w:rsidRPr="002C33AC" w:rsidRDefault="000F3AA8" w:rsidP="006729AC">
            <w:pPr>
              <w:ind w:left="-57" w:right="-57"/>
              <w:rPr>
                <w:rFonts w:ascii="Times New Roman" w:eastAsia="Times New Roman" w:hAnsi="Times New Roman" w:cs="Times New Roman"/>
              </w:rPr>
            </w:pPr>
            <w:r w:rsidRPr="002C33AC">
              <w:rPr>
                <w:rFonts w:ascii="Times New Roman" w:eastAsia="Times New Roman" w:hAnsi="Times New Roman" w:cs="Times New Roman"/>
              </w:rPr>
              <w:t>Давление</w:t>
            </w:r>
          </w:p>
        </w:tc>
      </w:tr>
      <w:tr w:rsidR="0044373E" w:rsidRPr="002C33AC" w:rsidTr="00DA3BF9">
        <w:trPr>
          <w:trHeight w:val="199"/>
        </w:trPr>
        <w:tc>
          <w:tcPr>
            <w:tcW w:w="534" w:type="dxa"/>
            <w:vMerge w:val="restart"/>
          </w:tcPr>
          <w:p w:rsidR="00C62D4B" w:rsidRPr="002C33AC" w:rsidRDefault="00C62D4B" w:rsidP="00925D97">
            <w:pPr>
              <w:rPr>
                <w:rFonts w:ascii="Times New Roman" w:eastAsia="Times New Roman" w:hAnsi="Times New Roman" w:cs="Times New Roman"/>
              </w:rPr>
            </w:pPr>
          </w:p>
          <w:p w:rsidR="0044373E" w:rsidRPr="002C33AC" w:rsidRDefault="0044373E" w:rsidP="00925D97">
            <w:pPr>
              <w:rPr>
                <w:rFonts w:ascii="Times New Roman" w:eastAsia="Times New Roman" w:hAnsi="Times New Roman" w:cs="Times New Roman"/>
              </w:rPr>
            </w:pPr>
            <w:r w:rsidRPr="002C33AC">
              <w:rPr>
                <w:rFonts w:ascii="Times New Roman" w:eastAsia="Times New Roman" w:hAnsi="Times New Roman" w:cs="Times New Roman"/>
              </w:rPr>
              <w:t>1</w:t>
            </w:r>
            <w:r w:rsidR="00EB56A7" w:rsidRPr="002C33AC">
              <w:rPr>
                <w:rFonts w:ascii="Times New Roman" w:eastAsia="Times New Roman" w:hAnsi="Times New Roman" w:cs="Times New Roman"/>
              </w:rPr>
              <w:t>.</w:t>
            </w:r>
          </w:p>
          <w:p w:rsidR="0044373E" w:rsidRPr="002C33AC" w:rsidRDefault="0044373E" w:rsidP="00925D97">
            <w:pPr>
              <w:rPr>
                <w:rFonts w:ascii="Times New Roman" w:eastAsia="Times New Roman" w:hAnsi="Times New Roman" w:cs="Times New Roman"/>
              </w:rPr>
            </w:pPr>
          </w:p>
          <w:p w:rsidR="0044373E" w:rsidRPr="002C33AC" w:rsidRDefault="0044373E" w:rsidP="00925D97">
            <w:pPr>
              <w:rPr>
                <w:rFonts w:ascii="Times New Roman" w:eastAsia="Times New Roman" w:hAnsi="Times New Roman" w:cs="Times New Roman"/>
              </w:rPr>
            </w:pPr>
          </w:p>
          <w:p w:rsidR="0044373E" w:rsidRPr="002C33AC" w:rsidRDefault="0044373E" w:rsidP="00925D97">
            <w:pPr>
              <w:rPr>
                <w:rFonts w:ascii="Times New Roman" w:eastAsia="Times New Roman" w:hAnsi="Times New Roman" w:cs="Times New Roman"/>
              </w:rPr>
            </w:pPr>
          </w:p>
          <w:p w:rsidR="0044373E" w:rsidRPr="002C33AC" w:rsidRDefault="00EB56A7" w:rsidP="00925D97">
            <w:pPr>
              <w:rPr>
                <w:rFonts w:ascii="Times New Roman" w:eastAsia="Times New Roman" w:hAnsi="Times New Roman" w:cs="Times New Roman"/>
              </w:rPr>
            </w:pPr>
            <w:r w:rsidRPr="002C33AC">
              <w:rPr>
                <w:rFonts w:ascii="Times New Roman" w:eastAsia="Times New Roman" w:hAnsi="Times New Roman" w:cs="Times New Roman"/>
              </w:rPr>
              <w:t>2.</w:t>
            </w:r>
          </w:p>
          <w:p w:rsidR="0044373E" w:rsidRPr="002C33AC" w:rsidRDefault="0044373E" w:rsidP="00925D97">
            <w:pPr>
              <w:rPr>
                <w:rFonts w:ascii="Times New Roman" w:eastAsia="Times New Roman" w:hAnsi="Times New Roman" w:cs="Times New Roman"/>
              </w:rPr>
            </w:pPr>
          </w:p>
          <w:p w:rsidR="0044373E" w:rsidRPr="002C33AC" w:rsidRDefault="0044373E" w:rsidP="00925D97">
            <w:pPr>
              <w:rPr>
                <w:rFonts w:ascii="Times New Roman" w:eastAsia="Times New Roman" w:hAnsi="Times New Roman" w:cs="Times New Roman"/>
              </w:rPr>
            </w:pPr>
          </w:p>
          <w:p w:rsidR="0044373E" w:rsidRPr="002C33AC" w:rsidRDefault="0044373E" w:rsidP="00925D97">
            <w:pPr>
              <w:rPr>
                <w:rFonts w:ascii="Times New Roman" w:eastAsia="Times New Roman" w:hAnsi="Times New Roman" w:cs="Times New Roman"/>
              </w:rPr>
            </w:pPr>
          </w:p>
          <w:p w:rsidR="0044373E" w:rsidRPr="002C33AC" w:rsidRDefault="0044373E" w:rsidP="00925D97">
            <w:pPr>
              <w:rPr>
                <w:rFonts w:ascii="Times New Roman" w:eastAsia="Times New Roman" w:hAnsi="Times New Roman" w:cs="Times New Roman"/>
              </w:rPr>
            </w:pPr>
          </w:p>
          <w:p w:rsidR="0044373E" w:rsidRPr="002C33AC" w:rsidRDefault="0044373E" w:rsidP="00925D97">
            <w:pPr>
              <w:rPr>
                <w:rFonts w:ascii="Times New Roman" w:eastAsia="Times New Roman" w:hAnsi="Times New Roman" w:cs="Times New Roman"/>
              </w:rPr>
            </w:pPr>
          </w:p>
          <w:p w:rsidR="002704FA" w:rsidRPr="002C33AC" w:rsidRDefault="002704FA" w:rsidP="00C62D4B">
            <w:pPr>
              <w:rPr>
                <w:rFonts w:ascii="Times New Roman" w:eastAsia="Times New Roman" w:hAnsi="Times New Roman" w:cs="Times New Roman"/>
              </w:rPr>
            </w:pPr>
          </w:p>
        </w:tc>
        <w:tc>
          <w:tcPr>
            <w:tcW w:w="2409" w:type="dxa"/>
            <w:vMerge w:val="restart"/>
          </w:tcPr>
          <w:p w:rsidR="0044373E" w:rsidRPr="002C33AC" w:rsidRDefault="0044373E" w:rsidP="00DA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rsidR="00EB56A7" w:rsidRPr="002C33AC" w:rsidRDefault="00EB56A7" w:rsidP="00EB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993" w:type="dxa"/>
            <w:vMerge w:val="restart"/>
          </w:tcPr>
          <w:p w:rsidR="0044373E" w:rsidRPr="002C33AC" w:rsidRDefault="0044373E" w:rsidP="00D7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p w:rsidR="00EB56A7" w:rsidRPr="002C33AC" w:rsidRDefault="00EB56A7" w:rsidP="00D7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134" w:type="dxa"/>
            <w:vMerge w:val="restart"/>
          </w:tcPr>
          <w:p w:rsidR="0044373E" w:rsidRPr="002C33AC" w:rsidRDefault="0044373E" w:rsidP="00351007">
            <w:pPr>
              <w:jc w:val="center"/>
              <w:rPr>
                <w:rFonts w:ascii="Times New Roman" w:eastAsia="Times New Roman" w:hAnsi="Times New Roman" w:cs="Times New Roman"/>
              </w:rPr>
            </w:pPr>
          </w:p>
          <w:p w:rsidR="00B778DA" w:rsidRPr="002C33AC" w:rsidRDefault="00B778DA" w:rsidP="000B5D6C">
            <w:pPr>
              <w:jc w:val="center"/>
              <w:rPr>
                <w:rFonts w:ascii="Times New Roman" w:eastAsia="Times New Roman" w:hAnsi="Times New Roman" w:cs="Times New Roman"/>
              </w:rPr>
            </w:pPr>
          </w:p>
        </w:tc>
        <w:tc>
          <w:tcPr>
            <w:tcW w:w="1134" w:type="dxa"/>
            <w:vMerge w:val="restart"/>
          </w:tcPr>
          <w:p w:rsidR="0044373E" w:rsidRPr="002C33AC" w:rsidRDefault="0044373E" w:rsidP="00925D97">
            <w:pPr>
              <w:jc w:val="center"/>
              <w:rPr>
                <w:rFonts w:ascii="Times New Roman" w:eastAsia="Times New Roman" w:hAnsi="Times New Roman" w:cs="Times New Roman"/>
              </w:rPr>
            </w:pPr>
          </w:p>
        </w:tc>
        <w:tc>
          <w:tcPr>
            <w:tcW w:w="1021" w:type="dxa"/>
            <w:vMerge w:val="restart"/>
          </w:tcPr>
          <w:p w:rsidR="0044373E" w:rsidRPr="002C33AC" w:rsidRDefault="0044373E" w:rsidP="00AC1C2F">
            <w:pPr>
              <w:jc w:val="center"/>
              <w:rPr>
                <w:rFonts w:ascii="Times New Roman" w:eastAsia="Times New Roman" w:hAnsi="Times New Roman" w:cs="Times New Roman"/>
              </w:rPr>
            </w:pPr>
          </w:p>
        </w:tc>
        <w:tc>
          <w:tcPr>
            <w:tcW w:w="1134" w:type="dxa"/>
            <w:vMerge w:val="restart"/>
          </w:tcPr>
          <w:p w:rsidR="0044373E" w:rsidRPr="002C33AC" w:rsidRDefault="0044373E" w:rsidP="00925D97">
            <w:pPr>
              <w:jc w:val="center"/>
              <w:rPr>
                <w:rFonts w:ascii="Times New Roman" w:eastAsia="Times New Roman" w:hAnsi="Times New Roman" w:cs="Times New Roman"/>
              </w:rPr>
            </w:pPr>
            <w:r w:rsidRPr="002C33AC">
              <w:rPr>
                <w:rFonts w:ascii="Times New Roman" w:eastAsia="Times New Roman" w:hAnsi="Times New Roman" w:cs="Times New Roman"/>
              </w:rPr>
              <w:t>1</w:t>
            </w:r>
          </w:p>
        </w:tc>
        <w:tc>
          <w:tcPr>
            <w:tcW w:w="1672" w:type="dxa"/>
          </w:tcPr>
          <w:p w:rsidR="0044373E" w:rsidRPr="002C33AC" w:rsidRDefault="0044373E" w:rsidP="00925D97">
            <w:pPr>
              <w:jc w:val="center"/>
              <w:rPr>
                <w:rFonts w:ascii="Times New Roman" w:eastAsia="Times New Roman" w:hAnsi="Times New Roman" w:cs="Times New Roman"/>
              </w:rPr>
            </w:pPr>
            <w:r w:rsidRPr="002C33AC">
              <w:rPr>
                <w:rFonts w:ascii="Times New Roman" w:eastAsia="Times New Roman" w:hAnsi="Times New Roman" w:cs="Times New Roman"/>
              </w:rPr>
              <w:t>Р=2.5</w:t>
            </w:r>
          </w:p>
        </w:tc>
      </w:tr>
      <w:tr w:rsidR="0044373E" w:rsidRPr="002C33AC" w:rsidTr="00DA3BF9">
        <w:trPr>
          <w:trHeight w:val="198"/>
        </w:trPr>
        <w:tc>
          <w:tcPr>
            <w:tcW w:w="534" w:type="dxa"/>
            <w:vMerge/>
          </w:tcPr>
          <w:p w:rsidR="0044373E" w:rsidRPr="002C33AC" w:rsidRDefault="0044373E" w:rsidP="00925D97">
            <w:pPr>
              <w:rPr>
                <w:rFonts w:ascii="Times New Roman" w:eastAsia="Times New Roman" w:hAnsi="Times New Roman" w:cs="Times New Roman"/>
              </w:rPr>
            </w:pPr>
          </w:p>
        </w:tc>
        <w:tc>
          <w:tcPr>
            <w:tcW w:w="2409" w:type="dxa"/>
            <w:vMerge/>
          </w:tcPr>
          <w:p w:rsidR="0044373E" w:rsidRPr="002C33AC" w:rsidRDefault="0044373E" w:rsidP="00925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993" w:type="dxa"/>
            <w:vMerge/>
          </w:tcPr>
          <w:p w:rsidR="0044373E" w:rsidRPr="002C33AC" w:rsidRDefault="0044373E" w:rsidP="00D7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134" w:type="dxa"/>
            <w:vMerge/>
          </w:tcPr>
          <w:p w:rsidR="0044373E" w:rsidRPr="002C33AC" w:rsidRDefault="0044373E" w:rsidP="00925D97">
            <w:pPr>
              <w:jc w:val="center"/>
              <w:rPr>
                <w:rFonts w:ascii="Times New Roman" w:eastAsia="Times New Roman" w:hAnsi="Times New Roman" w:cs="Times New Roman"/>
              </w:rPr>
            </w:pPr>
          </w:p>
        </w:tc>
        <w:tc>
          <w:tcPr>
            <w:tcW w:w="1134" w:type="dxa"/>
            <w:vMerge/>
          </w:tcPr>
          <w:p w:rsidR="0044373E" w:rsidRPr="002C33AC" w:rsidRDefault="0044373E" w:rsidP="00925D97">
            <w:pPr>
              <w:jc w:val="center"/>
              <w:rPr>
                <w:rFonts w:ascii="Times New Roman" w:eastAsia="Times New Roman" w:hAnsi="Times New Roman" w:cs="Times New Roman"/>
              </w:rPr>
            </w:pPr>
          </w:p>
        </w:tc>
        <w:tc>
          <w:tcPr>
            <w:tcW w:w="1021" w:type="dxa"/>
            <w:vMerge/>
          </w:tcPr>
          <w:p w:rsidR="0044373E" w:rsidRPr="002C33AC" w:rsidRDefault="0044373E" w:rsidP="00925D97">
            <w:pPr>
              <w:jc w:val="center"/>
              <w:rPr>
                <w:rFonts w:ascii="Times New Roman" w:eastAsia="Times New Roman" w:hAnsi="Times New Roman" w:cs="Times New Roman"/>
              </w:rPr>
            </w:pPr>
          </w:p>
        </w:tc>
        <w:tc>
          <w:tcPr>
            <w:tcW w:w="1134" w:type="dxa"/>
            <w:vMerge/>
          </w:tcPr>
          <w:p w:rsidR="0044373E" w:rsidRPr="002C33AC" w:rsidRDefault="0044373E" w:rsidP="00925D97">
            <w:pPr>
              <w:jc w:val="center"/>
              <w:rPr>
                <w:rFonts w:ascii="Times New Roman" w:eastAsia="Times New Roman" w:hAnsi="Times New Roman" w:cs="Times New Roman"/>
              </w:rPr>
            </w:pPr>
          </w:p>
        </w:tc>
        <w:tc>
          <w:tcPr>
            <w:tcW w:w="1672" w:type="dxa"/>
          </w:tcPr>
          <w:p w:rsidR="0044373E" w:rsidRPr="002C33AC" w:rsidRDefault="0044373E" w:rsidP="00925D97">
            <w:pPr>
              <w:jc w:val="center"/>
              <w:rPr>
                <w:rFonts w:ascii="Times New Roman" w:eastAsia="Times New Roman" w:hAnsi="Times New Roman" w:cs="Times New Roman"/>
              </w:rPr>
            </w:pPr>
            <w:r w:rsidRPr="002C33AC">
              <w:rPr>
                <w:rFonts w:ascii="Times New Roman" w:eastAsia="Times New Roman" w:hAnsi="Times New Roman" w:cs="Times New Roman"/>
              </w:rPr>
              <w:t>Р=2.5</w:t>
            </w:r>
          </w:p>
        </w:tc>
      </w:tr>
      <w:tr w:rsidR="0044373E" w:rsidRPr="002C33AC" w:rsidTr="00DA3BF9">
        <w:trPr>
          <w:trHeight w:val="198"/>
        </w:trPr>
        <w:tc>
          <w:tcPr>
            <w:tcW w:w="534" w:type="dxa"/>
            <w:vMerge/>
          </w:tcPr>
          <w:p w:rsidR="0044373E" w:rsidRPr="002C33AC" w:rsidRDefault="0044373E" w:rsidP="00925D97">
            <w:pPr>
              <w:rPr>
                <w:rFonts w:ascii="Times New Roman" w:eastAsia="Times New Roman" w:hAnsi="Times New Roman" w:cs="Times New Roman"/>
              </w:rPr>
            </w:pPr>
          </w:p>
        </w:tc>
        <w:tc>
          <w:tcPr>
            <w:tcW w:w="2409" w:type="dxa"/>
            <w:vMerge/>
          </w:tcPr>
          <w:p w:rsidR="0044373E" w:rsidRPr="002C33AC" w:rsidRDefault="0044373E" w:rsidP="00925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993" w:type="dxa"/>
            <w:vMerge/>
          </w:tcPr>
          <w:p w:rsidR="0044373E" w:rsidRPr="002C33AC" w:rsidRDefault="0044373E" w:rsidP="00D7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1134" w:type="dxa"/>
            <w:vMerge/>
          </w:tcPr>
          <w:p w:rsidR="0044373E" w:rsidRPr="002C33AC" w:rsidRDefault="0044373E" w:rsidP="00925D97">
            <w:pPr>
              <w:jc w:val="center"/>
              <w:rPr>
                <w:rFonts w:ascii="Times New Roman" w:eastAsia="Times New Roman" w:hAnsi="Times New Roman" w:cs="Times New Roman"/>
              </w:rPr>
            </w:pPr>
          </w:p>
        </w:tc>
        <w:tc>
          <w:tcPr>
            <w:tcW w:w="1134" w:type="dxa"/>
            <w:vMerge/>
          </w:tcPr>
          <w:p w:rsidR="0044373E" w:rsidRPr="002C33AC" w:rsidRDefault="0044373E" w:rsidP="00925D97">
            <w:pPr>
              <w:jc w:val="center"/>
              <w:rPr>
                <w:rFonts w:ascii="Times New Roman" w:eastAsia="Times New Roman" w:hAnsi="Times New Roman" w:cs="Times New Roman"/>
              </w:rPr>
            </w:pPr>
          </w:p>
        </w:tc>
        <w:tc>
          <w:tcPr>
            <w:tcW w:w="1021" w:type="dxa"/>
            <w:vMerge/>
          </w:tcPr>
          <w:p w:rsidR="0044373E" w:rsidRPr="002C33AC" w:rsidRDefault="0044373E" w:rsidP="00925D97">
            <w:pPr>
              <w:jc w:val="center"/>
              <w:rPr>
                <w:rFonts w:ascii="Times New Roman" w:eastAsia="Times New Roman" w:hAnsi="Times New Roman" w:cs="Times New Roman"/>
              </w:rPr>
            </w:pPr>
          </w:p>
        </w:tc>
        <w:tc>
          <w:tcPr>
            <w:tcW w:w="1134" w:type="dxa"/>
            <w:vMerge/>
          </w:tcPr>
          <w:p w:rsidR="0044373E" w:rsidRPr="002C33AC" w:rsidRDefault="0044373E" w:rsidP="00925D97">
            <w:pPr>
              <w:jc w:val="center"/>
              <w:rPr>
                <w:rFonts w:ascii="Times New Roman" w:eastAsia="Times New Roman" w:hAnsi="Times New Roman" w:cs="Times New Roman"/>
              </w:rPr>
            </w:pPr>
          </w:p>
        </w:tc>
        <w:tc>
          <w:tcPr>
            <w:tcW w:w="1672" w:type="dxa"/>
          </w:tcPr>
          <w:p w:rsidR="0044373E" w:rsidRPr="002C33AC" w:rsidRDefault="0044373E" w:rsidP="00925D97">
            <w:pPr>
              <w:jc w:val="center"/>
              <w:rPr>
                <w:rFonts w:ascii="Times New Roman" w:eastAsia="Times New Roman" w:hAnsi="Times New Roman" w:cs="Times New Roman"/>
              </w:rPr>
            </w:pPr>
          </w:p>
        </w:tc>
      </w:tr>
    </w:tbl>
    <w:p w:rsidR="00636689" w:rsidRPr="002C33AC" w:rsidRDefault="00636689" w:rsidP="00874D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B12E33" w:rsidRPr="002C33AC" w:rsidRDefault="00EF3746" w:rsidP="00B12E33">
      <w:pPr>
        <w:spacing w:after="0" w:line="240" w:lineRule="auto"/>
        <w:rPr>
          <w:rFonts w:ascii="Times New Roman" w:eastAsia="Times New Roman" w:hAnsi="Times New Roman" w:cs="Times New Roman"/>
          <w:color w:val="000000"/>
        </w:rPr>
      </w:pPr>
      <w:r w:rsidRPr="002C33AC">
        <w:rPr>
          <w:rFonts w:ascii="Times New Roman" w:eastAsia="Times New Roman" w:hAnsi="Times New Roman" w:cs="Times New Roman"/>
          <w:color w:val="000000"/>
        </w:rPr>
        <w:t>Организация ВКХ</w:t>
      </w:r>
      <w:r w:rsidR="00B25DF1" w:rsidRPr="002C33AC">
        <w:rPr>
          <w:rFonts w:ascii="Times New Roman" w:eastAsia="Times New Roman" w:hAnsi="Times New Roman" w:cs="Times New Roman"/>
          <w:color w:val="000000"/>
        </w:rPr>
        <w:t xml:space="preserve">            </w:t>
      </w:r>
      <w:r w:rsidR="002157DE" w:rsidRPr="002C33AC">
        <w:rPr>
          <w:rFonts w:ascii="Times New Roman" w:eastAsia="Times New Roman" w:hAnsi="Times New Roman" w:cs="Times New Roman"/>
          <w:color w:val="000000"/>
        </w:rPr>
        <w:t xml:space="preserve">                                            </w:t>
      </w:r>
      <w:r w:rsidR="002F7E0B" w:rsidRPr="002C33AC">
        <w:rPr>
          <w:rFonts w:ascii="Times New Roman" w:eastAsia="Times New Roman" w:hAnsi="Times New Roman" w:cs="Times New Roman"/>
          <w:color w:val="000000"/>
        </w:rPr>
        <w:t xml:space="preserve">         </w:t>
      </w:r>
      <w:r w:rsidR="002157DE" w:rsidRPr="002C33AC">
        <w:rPr>
          <w:rFonts w:ascii="Times New Roman" w:eastAsia="Times New Roman" w:hAnsi="Times New Roman" w:cs="Times New Roman"/>
          <w:color w:val="000000"/>
        </w:rPr>
        <w:t xml:space="preserve"> </w:t>
      </w:r>
      <w:r w:rsidR="000B5D6C" w:rsidRPr="002C33AC">
        <w:rPr>
          <w:rFonts w:ascii="Times New Roman" w:eastAsia="Times New Roman" w:hAnsi="Times New Roman" w:cs="Times New Roman"/>
          <w:color w:val="000000"/>
        </w:rPr>
        <w:t>Абонент</w:t>
      </w:r>
    </w:p>
    <w:p w:rsidR="00B25DF1" w:rsidRPr="002C33AC" w:rsidRDefault="002157DE" w:rsidP="0021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p>
    <w:p w:rsidR="007556D4" w:rsidRPr="002C33AC" w:rsidRDefault="002E01E6" w:rsidP="0021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____________________</w:t>
      </w:r>
      <w:r w:rsidR="000B5D6C" w:rsidRPr="002C33AC">
        <w:rPr>
          <w:rFonts w:ascii="Times New Roman" w:eastAsia="Times New Roman" w:hAnsi="Times New Roman" w:cs="Times New Roman"/>
          <w:color w:val="000000"/>
        </w:rPr>
        <w:t xml:space="preserve">                         </w:t>
      </w:r>
      <w:r w:rsidR="002157DE" w:rsidRPr="002C33AC">
        <w:rPr>
          <w:rFonts w:ascii="Times New Roman" w:eastAsia="Times New Roman" w:hAnsi="Times New Roman" w:cs="Times New Roman"/>
          <w:color w:val="000000"/>
        </w:rPr>
        <w:t xml:space="preserve">                       </w:t>
      </w:r>
      <w:r w:rsidR="00D64A01" w:rsidRPr="002C33AC">
        <w:rPr>
          <w:rFonts w:ascii="Times New Roman" w:eastAsia="Times New Roman" w:hAnsi="Times New Roman" w:cs="Times New Roman"/>
          <w:color w:val="000000"/>
        </w:rPr>
        <w:t xml:space="preserve">        </w:t>
      </w:r>
      <w:r w:rsidR="002F7E0B" w:rsidRPr="002C33AC">
        <w:rPr>
          <w:rFonts w:ascii="Times New Roman" w:eastAsia="Times New Roman" w:hAnsi="Times New Roman" w:cs="Times New Roman"/>
          <w:color w:val="000000"/>
        </w:rPr>
        <w:t xml:space="preserve"> </w:t>
      </w:r>
      <w:r w:rsidR="007556D4" w:rsidRPr="002C33AC">
        <w:rPr>
          <w:rFonts w:ascii="Times New Roman" w:eastAsia="Times New Roman" w:hAnsi="Times New Roman" w:cs="Times New Roman"/>
          <w:color w:val="000000"/>
        </w:rPr>
        <w:t>___________________</w:t>
      </w:r>
      <w:r w:rsidR="0044373E" w:rsidRPr="002C33AC">
        <w:rPr>
          <w:rFonts w:ascii="Times New Roman" w:eastAsia="Times New Roman" w:hAnsi="Times New Roman" w:cs="Times New Roman"/>
        </w:rPr>
        <w:t xml:space="preserve"> </w:t>
      </w:r>
    </w:p>
    <w:p w:rsidR="00E976E2" w:rsidRPr="002C33AC" w:rsidRDefault="00E976E2" w:rsidP="0021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CE2B62" w:rsidRPr="002C33AC">
        <w:rPr>
          <w:rFonts w:ascii="Times New Roman" w:eastAsia="Times New Roman" w:hAnsi="Times New Roman" w:cs="Times New Roman"/>
          <w:color w:val="000000"/>
        </w:rPr>
        <w:t xml:space="preserve">                    </w:t>
      </w:r>
      <w:r w:rsidR="00185198" w:rsidRPr="002C33AC">
        <w:rPr>
          <w:rFonts w:ascii="Times New Roman" w:eastAsia="Times New Roman" w:hAnsi="Times New Roman" w:cs="Times New Roman"/>
          <w:color w:val="000000"/>
        </w:rPr>
        <w:t xml:space="preserve">      </w:t>
      </w:r>
      <w:r w:rsidR="00FD2027" w:rsidRPr="002C33AC">
        <w:rPr>
          <w:rFonts w:ascii="Times New Roman" w:eastAsia="Times New Roman" w:hAnsi="Times New Roman" w:cs="Times New Roman"/>
          <w:color w:val="000000"/>
        </w:rPr>
        <w:t xml:space="preserve">        </w:t>
      </w:r>
      <w:r w:rsidR="00185198"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 xml:space="preserve">  </w:t>
      </w:r>
    </w:p>
    <w:p w:rsidR="003B598D" w:rsidRPr="002C33AC" w:rsidRDefault="002F7E0B" w:rsidP="003B59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«__»</w:t>
      </w:r>
      <w:r w:rsidR="003B598D" w:rsidRPr="002C33AC">
        <w:rPr>
          <w:rFonts w:ascii="Times New Roman" w:eastAsia="Times New Roman" w:hAnsi="Times New Roman" w:cs="Times New Roman"/>
          <w:color w:val="000000"/>
        </w:rPr>
        <w:t xml:space="preserve"> ___________ 201</w:t>
      </w:r>
      <w:r w:rsidR="00A374A1" w:rsidRPr="002C33AC">
        <w:rPr>
          <w:rFonts w:ascii="Times New Roman" w:eastAsia="Times New Roman" w:hAnsi="Times New Roman" w:cs="Times New Roman"/>
          <w:color w:val="000000"/>
        </w:rPr>
        <w:t>7</w:t>
      </w:r>
      <w:r w:rsidR="003B598D" w:rsidRPr="002C33AC">
        <w:rPr>
          <w:rFonts w:ascii="Times New Roman" w:eastAsia="Times New Roman" w:hAnsi="Times New Roman" w:cs="Times New Roman"/>
          <w:color w:val="000000"/>
        </w:rPr>
        <w:t xml:space="preserve">г.                                            </w:t>
      </w:r>
      <w:r w:rsidR="007F0582" w:rsidRPr="002C33AC">
        <w:rPr>
          <w:rFonts w:ascii="Times New Roman" w:eastAsia="Times New Roman" w:hAnsi="Times New Roman" w:cs="Times New Roman"/>
          <w:color w:val="000000"/>
        </w:rPr>
        <w:t xml:space="preserve">     </w:t>
      </w:r>
      <w:r w:rsidR="00B25DF1" w:rsidRPr="002C33AC">
        <w:rPr>
          <w:rFonts w:ascii="Times New Roman" w:eastAsia="Times New Roman" w:hAnsi="Times New Roman" w:cs="Times New Roman"/>
          <w:color w:val="000000"/>
        </w:rPr>
        <w:t xml:space="preserve"> </w:t>
      </w:r>
      <w:r w:rsidR="00A374A1" w:rsidRPr="002C33AC">
        <w:rPr>
          <w:rFonts w:ascii="Times New Roman" w:eastAsia="Times New Roman" w:hAnsi="Times New Roman" w:cs="Times New Roman"/>
          <w:color w:val="000000"/>
        </w:rPr>
        <w:t xml:space="preserve">  </w:t>
      </w:r>
      <w:r w:rsidR="00B25DF1"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«_</w:t>
      </w:r>
      <w:r w:rsidR="000B5D6C" w:rsidRPr="002C33AC">
        <w:rPr>
          <w:rFonts w:ascii="Times New Roman" w:eastAsia="Times New Roman" w:hAnsi="Times New Roman" w:cs="Times New Roman"/>
          <w:color w:val="000000"/>
        </w:rPr>
        <w:t>____</w:t>
      </w:r>
      <w:r w:rsidRPr="002C33AC">
        <w:rPr>
          <w:rFonts w:ascii="Times New Roman" w:eastAsia="Times New Roman" w:hAnsi="Times New Roman" w:cs="Times New Roman"/>
          <w:color w:val="000000"/>
        </w:rPr>
        <w:t>_» ___________ 201</w:t>
      </w:r>
      <w:r w:rsidR="00A374A1" w:rsidRPr="002C33AC">
        <w:rPr>
          <w:rFonts w:ascii="Times New Roman" w:eastAsia="Times New Roman" w:hAnsi="Times New Roman" w:cs="Times New Roman"/>
          <w:color w:val="000000"/>
        </w:rPr>
        <w:t>7</w:t>
      </w:r>
      <w:r w:rsidRPr="002C33AC">
        <w:rPr>
          <w:rFonts w:ascii="Times New Roman" w:eastAsia="Times New Roman" w:hAnsi="Times New Roman" w:cs="Times New Roman"/>
          <w:color w:val="000000"/>
        </w:rPr>
        <w:t>г.</w:t>
      </w:r>
      <w:r w:rsidR="00B25DF1" w:rsidRPr="002C33AC">
        <w:rPr>
          <w:rFonts w:ascii="Times New Roman" w:eastAsia="Times New Roman" w:hAnsi="Times New Roman" w:cs="Times New Roman"/>
          <w:color w:val="000000"/>
        </w:rPr>
        <w:t xml:space="preserve">               </w:t>
      </w:r>
      <w:r w:rsidR="007F0582" w:rsidRPr="002C33AC">
        <w:rPr>
          <w:rFonts w:ascii="Times New Roman" w:eastAsia="Times New Roman" w:hAnsi="Times New Roman" w:cs="Times New Roman"/>
          <w:color w:val="000000"/>
        </w:rPr>
        <w:t xml:space="preserve"> </w:t>
      </w:r>
    </w:p>
    <w:p w:rsidR="00CD4AA9" w:rsidRPr="002C33AC" w:rsidRDefault="00A374A1" w:rsidP="00E976E2">
      <w:pPr>
        <w:shd w:val="clear" w:color="auto" w:fill="FFFFFF"/>
        <w:spacing w:after="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p>
    <w:p w:rsidR="009A368B" w:rsidRPr="002C33AC" w:rsidRDefault="00E21FD5" w:rsidP="00E21FD5">
      <w:pPr>
        <w:shd w:val="clear" w:color="auto" w:fill="FFFFFF"/>
        <w:spacing w:after="120" w:line="240" w:lineRule="auto"/>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p>
    <w:p w:rsidR="002F7E0B" w:rsidRPr="002C33AC" w:rsidRDefault="009A368B" w:rsidP="00E21FD5">
      <w:pPr>
        <w:shd w:val="clear" w:color="auto" w:fill="FFFFFF"/>
        <w:spacing w:after="120" w:line="240" w:lineRule="auto"/>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p>
    <w:p w:rsidR="002F7E0B" w:rsidRPr="002C33AC" w:rsidRDefault="002F7E0B" w:rsidP="00E21FD5">
      <w:pPr>
        <w:shd w:val="clear" w:color="auto" w:fill="FFFFFF"/>
        <w:spacing w:after="120" w:line="240" w:lineRule="auto"/>
        <w:jc w:val="center"/>
        <w:rPr>
          <w:rFonts w:ascii="Times New Roman" w:eastAsia="Times New Roman" w:hAnsi="Times New Roman" w:cs="Times New Roman"/>
          <w:color w:val="000000"/>
        </w:rPr>
      </w:pPr>
    </w:p>
    <w:p w:rsidR="002F7E0B" w:rsidRPr="002C33AC" w:rsidRDefault="002F7E0B" w:rsidP="00E21FD5">
      <w:pPr>
        <w:shd w:val="clear" w:color="auto" w:fill="FFFFFF"/>
        <w:spacing w:after="120" w:line="240" w:lineRule="auto"/>
        <w:jc w:val="center"/>
        <w:rPr>
          <w:rFonts w:ascii="Times New Roman" w:eastAsia="Times New Roman" w:hAnsi="Times New Roman" w:cs="Times New Roman"/>
          <w:color w:val="000000"/>
        </w:rPr>
      </w:pPr>
    </w:p>
    <w:p w:rsidR="002F7E0B" w:rsidRPr="002C33AC" w:rsidRDefault="002F7E0B" w:rsidP="00E21FD5">
      <w:pPr>
        <w:shd w:val="clear" w:color="auto" w:fill="FFFFFF"/>
        <w:spacing w:after="120" w:line="240" w:lineRule="auto"/>
        <w:jc w:val="center"/>
        <w:rPr>
          <w:rFonts w:ascii="Times New Roman" w:eastAsia="Times New Roman" w:hAnsi="Times New Roman" w:cs="Times New Roman"/>
          <w:color w:val="000000"/>
        </w:rPr>
      </w:pPr>
    </w:p>
    <w:p w:rsidR="002F7E0B" w:rsidRPr="002C33AC" w:rsidRDefault="002F7E0B" w:rsidP="00E21FD5">
      <w:pPr>
        <w:shd w:val="clear" w:color="auto" w:fill="FFFFFF"/>
        <w:spacing w:after="120" w:line="240" w:lineRule="auto"/>
        <w:jc w:val="center"/>
        <w:rPr>
          <w:rFonts w:ascii="Times New Roman" w:eastAsia="Times New Roman" w:hAnsi="Times New Roman" w:cs="Times New Roman"/>
          <w:color w:val="000000"/>
        </w:rPr>
      </w:pPr>
    </w:p>
    <w:p w:rsidR="002F7E0B" w:rsidRPr="002C33AC" w:rsidRDefault="002F7E0B" w:rsidP="00E21FD5">
      <w:pPr>
        <w:shd w:val="clear" w:color="auto" w:fill="FFFFFF"/>
        <w:spacing w:after="120" w:line="240" w:lineRule="auto"/>
        <w:jc w:val="center"/>
        <w:rPr>
          <w:rFonts w:ascii="Times New Roman" w:eastAsia="Times New Roman" w:hAnsi="Times New Roman" w:cs="Times New Roman"/>
          <w:color w:val="000000"/>
        </w:rPr>
      </w:pPr>
    </w:p>
    <w:p w:rsidR="002F7E0B" w:rsidRPr="002C33AC" w:rsidRDefault="002F7E0B" w:rsidP="00E21FD5">
      <w:pPr>
        <w:shd w:val="clear" w:color="auto" w:fill="FFFFFF"/>
        <w:spacing w:after="120" w:line="240" w:lineRule="auto"/>
        <w:jc w:val="center"/>
        <w:rPr>
          <w:rFonts w:ascii="Times New Roman" w:eastAsia="Times New Roman" w:hAnsi="Times New Roman" w:cs="Times New Roman"/>
          <w:color w:val="000000"/>
        </w:rPr>
      </w:pPr>
    </w:p>
    <w:p w:rsidR="002F7E0B" w:rsidRPr="002C33AC" w:rsidRDefault="002F7E0B" w:rsidP="00E21FD5">
      <w:pPr>
        <w:shd w:val="clear" w:color="auto" w:fill="FFFFFF"/>
        <w:spacing w:after="120" w:line="240" w:lineRule="auto"/>
        <w:jc w:val="center"/>
        <w:rPr>
          <w:rFonts w:ascii="Times New Roman" w:eastAsia="Times New Roman" w:hAnsi="Times New Roman" w:cs="Times New Roman"/>
          <w:color w:val="000000"/>
        </w:rPr>
      </w:pPr>
    </w:p>
    <w:p w:rsidR="00C62D4B" w:rsidRPr="002C33AC" w:rsidRDefault="00C62D4B" w:rsidP="00E21FD5">
      <w:pPr>
        <w:shd w:val="clear" w:color="auto" w:fill="FFFFFF"/>
        <w:spacing w:after="120" w:line="240" w:lineRule="auto"/>
        <w:jc w:val="center"/>
        <w:rPr>
          <w:rFonts w:ascii="Times New Roman" w:eastAsia="Times New Roman" w:hAnsi="Times New Roman" w:cs="Times New Roman"/>
          <w:color w:val="000000"/>
        </w:rPr>
      </w:pPr>
    </w:p>
    <w:p w:rsidR="00C62D4B" w:rsidRPr="002C33AC" w:rsidRDefault="00C62D4B" w:rsidP="00E21FD5">
      <w:pPr>
        <w:shd w:val="clear" w:color="auto" w:fill="FFFFFF"/>
        <w:spacing w:after="120" w:line="240" w:lineRule="auto"/>
        <w:jc w:val="center"/>
        <w:rPr>
          <w:rFonts w:ascii="Times New Roman" w:eastAsia="Times New Roman" w:hAnsi="Times New Roman" w:cs="Times New Roman"/>
          <w:color w:val="000000"/>
        </w:rPr>
      </w:pPr>
    </w:p>
    <w:p w:rsidR="00C62D4B" w:rsidRPr="002C33AC" w:rsidRDefault="00C62D4B" w:rsidP="00E21FD5">
      <w:pPr>
        <w:shd w:val="clear" w:color="auto" w:fill="FFFFFF"/>
        <w:spacing w:after="120" w:line="240" w:lineRule="auto"/>
        <w:jc w:val="center"/>
        <w:rPr>
          <w:rFonts w:ascii="Times New Roman" w:eastAsia="Times New Roman" w:hAnsi="Times New Roman" w:cs="Times New Roman"/>
          <w:color w:val="000000"/>
        </w:rPr>
      </w:pPr>
    </w:p>
    <w:p w:rsidR="00C62D4B" w:rsidRPr="002C33AC" w:rsidRDefault="00C62D4B" w:rsidP="00E21FD5">
      <w:pPr>
        <w:shd w:val="clear" w:color="auto" w:fill="FFFFFF"/>
        <w:spacing w:after="120" w:line="240" w:lineRule="auto"/>
        <w:jc w:val="center"/>
        <w:rPr>
          <w:rFonts w:ascii="Times New Roman" w:eastAsia="Times New Roman" w:hAnsi="Times New Roman" w:cs="Times New Roman"/>
          <w:color w:val="000000"/>
        </w:rPr>
      </w:pPr>
    </w:p>
    <w:p w:rsidR="00C62D4B" w:rsidRPr="002C33AC" w:rsidRDefault="00C62D4B" w:rsidP="00E21FD5">
      <w:pPr>
        <w:shd w:val="clear" w:color="auto" w:fill="FFFFFF"/>
        <w:spacing w:after="120" w:line="240" w:lineRule="auto"/>
        <w:jc w:val="center"/>
        <w:rPr>
          <w:rFonts w:ascii="Times New Roman" w:eastAsia="Times New Roman" w:hAnsi="Times New Roman" w:cs="Times New Roman"/>
          <w:color w:val="000000"/>
        </w:rPr>
      </w:pPr>
    </w:p>
    <w:p w:rsidR="00C62D4B" w:rsidRPr="002C33AC" w:rsidRDefault="00C62D4B" w:rsidP="00E21FD5">
      <w:pPr>
        <w:shd w:val="clear" w:color="auto" w:fill="FFFFFF"/>
        <w:spacing w:after="120" w:line="240" w:lineRule="auto"/>
        <w:jc w:val="center"/>
        <w:rPr>
          <w:rFonts w:ascii="Times New Roman" w:eastAsia="Times New Roman" w:hAnsi="Times New Roman" w:cs="Times New Roman"/>
          <w:color w:val="000000"/>
        </w:rPr>
      </w:pPr>
    </w:p>
    <w:p w:rsidR="00C62D4B" w:rsidRDefault="00C62D4B" w:rsidP="00E21FD5">
      <w:pPr>
        <w:shd w:val="clear" w:color="auto" w:fill="FFFFFF"/>
        <w:spacing w:after="120" w:line="240" w:lineRule="auto"/>
        <w:jc w:val="center"/>
        <w:rPr>
          <w:rFonts w:ascii="Times New Roman" w:eastAsia="Times New Roman" w:hAnsi="Times New Roman" w:cs="Times New Roman"/>
          <w:color w:val="000000"/>
        </w:rPr>
      </w:pPr>
    </w:p>
    <w:p w:rsidR="00D830B6" w:rsidRPr="002C33AC" w:rsidRDefault="00D830B6" w:rsidP="00E21FD5">
      <w:pPr>
        <w:shd w:val="clear" w:color="auto" w:fill="FFFFFF"/>
        <w:spacing w:after="120" w:line="240" w:lineRule="auto"/>
        <w:jc w:val="center"/>
        <w:rPr>
          <w:rFonts w:ascii="Times New Roman" w:eastAsia="Times New Roman" w:hAnsi="Times New Roman" w:cs="Times New Roman"/>
          <w:color w:val="000000"/>
        </w:rPr>
      </w:pPr>
    </w:p>
    <w:p w:rsidR="00E60D48" w:rsidRPr="002C33AC" w:rsidRDefault="00E60D48" w:rsidP="00E60D48">
      <w:pPr>
        <w:shd w:val="clear" w:color="auto" w:fill="FFFFFF"/>
        <w:spacing w:after="12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lastRenderedPageBreak/>
        <w:t>Приложение N</w:t>
      </w:r>
      <w:r w:rsidR="00C26FFE" w:rsidRPr="002C33AC">
        <w:rPr>
          <w:rFonts w:ascii="Times New Roman" w:eastAsia="Times New Roman" w:hAnsi="Times New Roman" w:cs="Times New Roman"/>
          <w:color w:val="000000"/>
        </w:rPr>
        <w:t xml:space="preserve"> 3</w:t>
      </w:r>
    </w:p>
    <w:p w:rsidR="00B528EA" w:rsidRDefault="00E60D48" w:rsidP="00E60D48">
      <w:pPr>
        <w:shd w:val="clear" w:color="auto" w:fill="FFFFFF"/>
        <w:spacing w:after="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к единому договору                                                                                     холодного водоснабжения и водоотведения</w:t>
      </w:r>
    </w:p>
    <w:p w:rsidR="00E60D48" w:rsidRPr="002C33AC" w:rsidRDefault="00422B3B" w:rsidP="00E60D48">
      <w:pPr>
        <w:shd w:val="clear" w:color="auto" w:fill="FFFFFF"/>
        <w:spacing w:after="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CA229C" w:rsidRPr="002C33AC">
        <w:rPr>
          <w:rFonts w:ascii="Times New Roman" w:eastAsia="Times New Roman" w:hAnsi="Times New Roman" w:cs="Times New Roman"/>
          <w:color w:val="000000"/>
        </w:rPr>
        <w:t>№</w:t>
      </w:r>
      <w:r w:rsidR="00CA229C">
        <w:rPr>
          <w:rFonts w:ascii="Times New Roman" w:eastAsia="Times New Roman" w:hAnsi="Times New Roman" w:cs="Times New Roman"/>
          <w:color w:val="000000"/>
        </w:rPr>
        <w:t>______</w:t>
      </w:r>
      <w:r w:rsidRPr="002C33AC">
        <w:rPr>
          <w:rFonts w:ascii="Times New Roman" w:eastAsia="Times New Roman" w:hAnsi="Times New Roman" w:cs="Times New Roman"/>
          <w:color w:val="000000"/>
        </w:rPr>
        <w:t xml:space="preserve">от </w:t>
      </w:r>
      <w:r w:rsidR="00BE16AD" w:rsidRPr="002C33AC">
        <w:rPr>
          <w:rFonts w:ascii="Times New Roman" w:eastAsia="Times New Roman" w:hAnsi="Times New Roman" w:cs="Times New Roman"/>
          <w:color w:val="000000"/>
        </w:rPr>
        <w:t>______</w:t>
      </w:r>
      <w:r w:rsidRPr="002C33AC">
        <w:rPr>
          <w:rFonts w:ascii="Times New Roman" w:eastAsia="Times New Roman" w:hAnsi="Times New Roman" w:cs="Times New Roman"/>
          <w:color w:val="000000"/>
        </w:rPr>
        <w:t xml:space="preserve"> </w:t>
      </w:r>
    </w:p>
    <w:p w:rsidR="00E60D48" w:rsidRPr="002C33AC" w:rsidRDefault="00E60D48" w:rsidP="00E60D48">
      <w:pPr>
        <w:shd w:val="clear" w:color="auto" w:fill="FFFFFF"/>
        <w:spacing w:before="150" w:after="150" w:line="240" w:lineRule="auto"/>
        <w:jc w:val="right"/>
        <w:rPr>
          <w:rFonts w:ascii="Times New Roman" w:eastAsia="Times New Roman" w:hAnsi="Times New Roman" w:cs="Times New Roman"/>
          <w:color w:val="000000"/>
        </w:rPr>
      </w:pPr>
    </w:p>
    <w:p w:rsidR="00E85265" w:rsidRPr="002C33AC" w:rsidRDefault="00E60D48" w:rsidP="00E60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РЕЖИМ</w:t>
      </w:r>
    </w:p>
    <w:p w:rsidR="00E60D48" w:rsidRPr="002C33AC" w:rsidRDefault="00E60D48" w:rsidP="00E60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приема сточных вод</w:t>
      </w:r>
      <w:r w:rsidR="009021C5" w:rsidRPr="002C33AC">
        <w:rPr>
          <w:rFonts w:ascii="Times New Roman" w:eastAsia="Times New Roman" w:hAnsi="Times New Roman" w:cs="Times New Roman"/>
          <w:color w:val="000000"/>
        </w:rPr>
        <w:t xml:space="preserve"> по объектам</w:t>
      </w:r>
    </w:p>
    <w:p w:rsidR="00E60D48" w:rsidRPr="002C33AC" w:rsidRDefault="00E60D48" w:rsidP="00E60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tbl>
      <w:tblPr>
        <w:tblStyle w:val="a8"/>
        <w:tblW w:w="0" w:type="auto"/>
        <w:tblLayout w:type="fixed"/>
        <w:tblLook w:val="04A0" w:firstRow="1" w:lastRow="0" w:firstColumn="1" w:lastColumn="0" w:noHBand="0" w:noVBand="1"/>
      </w:tblPr>
      <w:tblGrid>
        <w:gridCol w:w="562"/>
        <w:gridCol w:w="3261"/>
        <w:gridCol w:w="990"/>
        <w:gridCol w:w="2407"/>
        <w:gridCol w:w="2407"/>
      </w:tblGrid>
      <w:tr w:rsidR="00E60D48" w:rsidRPr="002C33AC" w:rsidTr="00EC685A">
        <w:tc>
          <w:tcPr>
            <w:tcW w:w="562" w:type="dxa"/>
          </w:tcPr>
          <w:p w:rsidR="00E60D48" w:rsidRPr="002C33AC" w:rsidRDefault="00E60D48"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C33AC">
              <w:rPr>
                <w:rFonts w:ascii="Times New Roman" w:eastAsia="Times New Roman" w:hAnsi="Times New Roman" w:cs="Times New Roman"/>
              </w:rPr>
              <w:t xml:space="preserve">N </w:t>
            </w:r>
          </w:p>
          <w:p w:rsidR="00E60D48" w:rsidRPr="002C33AC" w:rsidRDefault="00E60D48"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2C33AC">
              <w:rPr>
                <w:rFonts w:ascii="Times New Roman" w:eastAsia="Times New Roman" w:hAnsi="Times New Roman" w:cs="Times New Roman"/>
              </w:rPr>
              <w:t>п/п</w:t>
            </w:r>
          </w:p>
        </w:tc>
        <w:tc>
          <w:tcPr>
            <w:tcW w:w="3261" w:type="dxa"/>
          </w:tcPr>
          <w:p w:rsidR="00E60D48" w:rsidRPr="002C33AC" w:rsidRDefault="00696AA6" w:rsidP="00B5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2C33AC">
              <w:rPr>
                <w:rFonts w:ascii="Times New Roman" w:eastAsia="Times New Roman" w:hAnsi="Times New Roman" w:cs="Times New Roman"/>
              </w:rPr>
              <w:t>Наименование объекта</w:t>
            </w:r>
            <w:r w:rsidR="00E60D48" w:rsidRPr="002C33AC">
              <w:rPr>
                <w:rFonts w:ascii="Times New Roman" w:eastAsia="Times New Roman" w:hAnsi="Times New Roman" w:cs="Times New Roman"/>
              </w:rPr>
              <w:t xml:space="preserve"> </w:t>
            </w:r>
            <w:r w:rsidR="002C33AC" w:rsidRPr="002C33AC">
              <w:rPr>
                <w:rFonts w:ascii="Times New Roman" w:eastAsia="Times New Roman" w:hAnsi="Times New Roman" w:cs="Times New Roman"/>
              </w:rPr>
              <w:t>, адрес мест</w:t>
            </w:r>
            <w:r w:rsidR="00B528EA">
              <w:rPr>
                <w:rFonts w:ascii="Times New Roman" w:eastAsia="Times New Roman" w:hAnsi="Times New Roman" w:cs="Times New Roman"/>
              </w:rPr>
              <w:t>о</w:t>
            </w:r>
            <w:r w:rsidR="005E4685" w:rsidRPr="002C33AC">
              <w:rPr>
                <w:rFonts w:ascii="Times New Roman" w:eastAsia="Times New Roman" w:hAnsi="Times New Roman" w:cs="Times New Roman"/>
              </w:rPr>
              <w:t>расположени</w:t>
            </w:r>
            <w:r w:rsidR="00B528EA">
              <w:rPr>
                <w:rFonts w:ascii="Times New Roman" w:eastAsia="Times New Roman" w:hAnsi="Times New Roman" w:cs="Times New Roman"/>
              </w:rPr>
              <w:t>е</w:t>
            </w:r>
            <w:r w:rsidR="00E60D48" w:rsidRPr="002C33AC">
              <w:rPr>
                <w:rFonts w:ascii="Times New Roman" w:eastAsia="Times New Roman" w:hAnsi="Times New Roman" w:cs="Times New Roman"/>
              </w:rPr>
              <w:t xml:space="preserve"> </w:t>
            </w:r>
          </w:p>
        </w:tc>
        <w:tc>
          <w:tcPr>
            <w:tcW w:w="990" w:type="dxa"/>
          </w:tcPr>
          <w:p w:rsidR="00E60D48" w:rsidRPr="002C33AC" w:rsidRDefault="00E60D48" w:rsidP="00EC685A">
            <w:pPr>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Код объекта</w:t>
            </w:r>
          </w:p>
        </w:tc>
        <w:tc>
          <w:tcPr>
            <w:tcW w:w="2407" w:type="dxa"/>
          </w:tcPr>
          <w:p w:rsidR="00E60D48" w:rsidRPr="002C33AC" w:rsidRDefault="00E60D48"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2C33AC">
              <w:rPr>
                <w:rFonts w:ascii="Times New Roman" w:eastAsia="Times New Roman" w:hAnsi="Times New Roman" w:cs="Times New Roman"/>
              </w:rPr>
              <w:t xml:space="preserve">Максимальный расход </w:t>
            </w:r>
          </w:p>
          <w:p w:rsidR="00E60D48" w:rsidRPr="002C33AC" w:rsidRDefault="00E60D48" w:rsidP="00B5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C33AC">
              <w:rPr>
                <w:rFonts w:ascii="Times New Roman" w:eastAsia="Times New Roman" w:hAnsi="Times New Roman" w:cs="Times New Roman"/>
              </w:rPr>
              <w:t>сточных вод, м</w:t>
            </w:r>
            <w:r w:rsidRPr="002C33AC">
              <w:rPr>
                <w:rFonts w:ascii="Times New Roman" w:eastAsia="Times New Roman" w:hAnsi="Times New Roman" w:cs="Times New Roman"/>
                <w:vertAlign w:val="superscript"/>
              </w:rPr>
              <w:t>3</w:t>
            </w:r>
            <w:r w:rsidRPr="002C33AC">
              <w:rPr>
                <w:rFonts w:ascii="Times New Roman" w:eastAsia="Times New Roman" w:hAnsi="Times New Roman" w:cs="Times New Roman"/>
              </w:rPr>
              <w:t>/</w:t>
            </w:r>
            <w:r w:rsidR="00B528EA">
              <w:rPr>
                <w:rFonts w:ascii="Times New Roman" w:eastAsia="Times New Roman" w:hAnsi="Times New Roman" w:cs="Times New Roman"/>
              </w:rPr>
              <w:t>сутки</w:t>
            </w:r>
            <w:r w:rsidRPr="002C33AC">
              <w:rPr>
                <w:rFonts w:ascii="Times New Roman" w:eastAsia="Times New Roman" w:hAnsi="Times New Roman" w:cs="Times New Roman"/>
              </w:rPr>
              <w:t xml:space="preserve"> </w:t>
            </w:r>
          </w:p>
        </w:tc>
        <w:tc>
          <w:tcPr>
            <w:tcW w:w="2407" w:type="dxa"/>
          </w:tcPr>
          <w:p w:rsidR="00E60D48" w:rsidRPr="002C33AC" w:rsidRDefault="00E60D48"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C33AC">
              <w:rPr>
                <w:rFonts w:ascii="Times New Roman" w:eastAsia="Times New Roman" w:hAnsi="Times New Roman" w:cs="Times New Roman"/>
              </w:rPr>
              <w:t>Максимальный расход сточных вод, л/сек</w:t>
            </w:r>
          </w:p>
        </w:tc>
      </w:tr>
      <w:tr w:rsidR="00E60D48" w:rsidRPr="002C33AC" w:rsidTr="00EC685A">
        <w:tc>
          <w:tcPr>
            <w:tcW w:w="562" w:type="dxa"/>
          </w:tcPr>
          <w:p w:rsidR="00E60D48" w:rsidRPr="002C33AC" w:rsidRDefault="00E60D48" w:rsidP="00EC685A">
            <w:pPr>
              <w:jc w:val="center"/>
              <w:rPr>
                <w:rFonts w:ascii="Times New Roman" w:eastAsia="Times New Roman" w:hAnsi="Times New Roman" w:cs="Times New Roman"/>
              </w:rPr>
            </w:pPr>
            <w:r w:rsidRPr="002C33AC">
              <w:rPr>
                <w:rFonts w:ascii="Times New Roman" w:eastAsia="Times New Roman" w:hAnsi="Times New Roman" w:cs="Times New Roman"/>
              </w:rPr>
              <w:t>1</w:t>
            </w:r>
          </w:p>
        </w:tc>
        <w:tc>
          <w:tcPr>
            <w:tcW w:w="3261" w:type="dxa"/>
          </w:tcPr>
          <w:p w:rsidR="00E60D48" w:rsidRPr="002C33AC" w:rsidRDefault="00E60D48" w:rsidP="00EC685A">
            <w:pPr>
              <w:jc w:val="center"/>
              <w:rPr>
                <w:rFonts w:ascii="Times New Roman" w:eastAsia="Times New Roman" w:hAnsi="Times New Roman" w:cs="Times New Roman"/>
              </w:rPr>
            </w:pPr>
            <w:r w:rsidRPr="002C33AC">
              <w:rPr>
                <w:rFonts w:ascii="Times New Roman" w:eastAsia="Times New Roman" w:hAnsi="Times New Roman" w:cs="Times New Roman"/>
              </w:rPr>
              <w:t>2</w:t>
            </w:r>
          </w:p>
        </w:tc>
        <w:tc>
          <w:tcPr>
            <w:tcW w:w="990" w:type="dxa"/>
          </w:tcPr>
          <w:p w:rsidR="00E60D48" w:rsidRPr="002C33AC" w:rsidRDefault="00E60D48"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3</w:t>
            </w:r>
          </w:p>
        </w:tc>
        <w:tc>
          <w:tcPr>
            <w:tcW w:w="2407" w:type="dxa"/>
          </w:tcPr>
          <w:p w:rsidR="00E60D48" w:rsidRPr="002C33AC" w:rsidRDefault="00E60D48"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4</w:t>
            </w:r>
          </w:p>
        </w:tc>
        <w:tc>
          <w:tcPr>
            <w:tcW w:w="2407" w:type="dxa"/>
          </w:tcPr>
          <w:p w:rsidR="00E60D48" w:rsidRPr="002C33AC" w:rsidRDefault="00E60D48"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lang w:val="en-US"/>
              </w:rPr>
            </w:pPr>
            <w:r w:rsidRPr="002C33AC">
              <w:rPr>
                <w:rFonts w:ascii="Times New Roman" w:eastAsia="Times New Roman" w:hAnsi="Times New Roman" w:cs="Times New Roman"/>
                <w:color w:val="000000"/>
                <w:lang w:val="en-US"/>
              </w:rPr>
              <w:t>5</w:t>
            </w:r>
          </w:p>
        </w:tc>
      </w:tr>
      <w:tr w:rsidR="00422B3B" w:rsidRPr="002C33AC" w:rsidTr="00EC685A">
        <w:tc>
          <w:tcPr>
            <w:tcW w:w="562" w:type="dxa"/>
          </w:tcPr>
          <w:p w:rsidR="00E60D48" w:rsidRPr="002C33AC" w:rsidRDefault="00E60D48" w:rsidP="00EC685A">
            <w:pPr>
              <w:spacing w:before="60" w:after="60"/>
              <w:rPr>
                <w:rFonts w:ascii="Times New Roman" w:eastAsia="Times New Roman" w:hAnsi="Times New Roman" w:cs="Times New Roman"/>
              </w:rPr>
            </w:pPr>
            <w:r w:rsidRPr="002C33AC">
              <w:rPr>
                <w:rFonts w:ascii="Times New Roman" w:eastAsia="Times New Roman" w:hAnsi="Times New Roman" w:cs="Times New Roman"/>
              </w:rPr>
              <w:t>1</w:t>
            </w:r>
          </w:p>
          <w:p w:rsidR="001815FC" w:rsidRPr="002C33AC" w:rsidRDefault="001815FC" w:rsidP="00EC685A">
            <w:pPr>
              <w:spacing w:before="60" w:after="60"/>
              <w:rPr>
                <w:rFonts w:ascii="Times New Roman" w:eastAsia="Times New Roman" w:hAnsi="Times New Roman" w:cs="Times New Roman"/>
              </w:rPr>
            </w:pPr>
          </w:p>
          <w:p w:rsidR="001815FC" w:rsidRPr="002C33AC" w:rsidRDefault="001815FC" w:rsidP="00EC685A">
            <w:pPr>
              <w:spacing w:before="60" w:after="60"/>
              <w:rPr>
                <w:rFonts w:ascii="Times New Roman" w:eastAsia="Times New Roman" w:hAnsi="Times New Roman" w:cs="Times New Roman"/>
              </w:rPr>
            </w:pPr>
          </w:p>
          <w:p w:rsidR="001815FC" w:rsidRPr="002C33AC" w:rsidRDefault="001815FC" w:rsidP="00EC685A">
            <w:pPr>
              <w:spacing w:before="60" w:after="60"/>
              <w:rPr>
                <w:rFonts w:ascii="Times New Roman" w:eastAsia="Times New Roman" w:hAnsi="Times New Roman" w:cs="Times New Roman"/>
              </w:rPr>
            </w:pPr>
            <w:r w:rsidRPr="002C33AC">
              <w:rPr>
                <w:rFonts w:ascii="Times New Roman" w:eastAsia="Times New Roman" w:hAnsi="Times New Roman" w:cs="Times New Roman"/>
              </w:rPr>
              <w:t xml:space="preserve">    </w:t>
            </w:r>
            <w:r w:rsidR="006066AF" w:rsidRPr="002C33AC">
              <w:rPr>
                <w:rFonts w:ascii="Times New Roman" w:eastAsia="Times New Roman" w:hAnsi="Times New Roman" w:cs="Times New Roman"/>
              </w:rPr>
              <w:t>2.</w:t>
            </w:r>
            <w:r w:rsidRPr="002C33AC">
              <w:rPr>
                <w:rFonts w:ascii="Times New Roman" w:eastAsia="Times New Roman" w:hAnsi="Times New Roman" w:cs="Times New Roman"/>
              </w:rPr>
              <w:t xml:space="preserve">         </w:t>
            </w:r>
          </w:p>
          <w:p w:rsidR="001815FC" w:rsidRPr="002C33AC" w:rsidRDefault="001815FC" w:rsidP="00EC685A">
            <w:pPr>
              <w:spacing w:before="60" w:after="60"/>
              <w:rPr>
                <w:rFonts w:ascii="Times New Roman" w:eastAsia="Times New Roman" w:hAnsi="Times New Roman" w:cs="Times New Roman"/>
              </w:rPr>
            </w:pPr>
          </w:p>
        </w:tc>
        <w:tc>
          <w:tcPr>
            <w:tcW w:w="3261" w:type="dxa"/>
          </w:tcPr>
          <w:p w:rsidR="006066AF" w:rsidRPr="002C33AC" w:rsidRDefault="006066AF" w:rsidP="000B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c>
          <w:tcPr>
            <w:tcW w:w="990" w:type="dxa"/>
          </w:tcPr>
          <w:p w:rsidR="00C62D4B" w:rsidRPr="002C33AC" w:rsidRDefault="00C62D4B"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E60D48" w:rsidRPr="002C33AC" w:rsidRDefault="00C62D4B"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2C33AC">
              <w:rPr>
                <w:rFonts w:ascii="Times New Roman" w:eastAsia="Times New Roman" w:hAnsi="Times New Roman" w:cs="Times New Roman"/>
              </w:rPr>
              <w:t>000 01</w:t>
            </w:r>
          </w:p>
          <w:p w:rsidR="006066AF" w:rsidRPr="002C33AC" w:rsidRDefault="006066AF"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066AF" w:rsidRPr="002C33AC" w:rsidRDefault="006066AF"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066AF" w:rsidRPr="002C33AC" w:rsidRDefault="006066AF"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066AF" w:rsidRPr="002C33AC" w:rsidRDefault="006066AF"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2C33AC">
              <w:rPr>
                <w:rFonts w:ascii="Times New Roman" w:eastAsia="Times New Roman" w:hAnsi="Times New Roman" w:cs="Times New Roman"/>
              </w:rPr>
              <w:t>000 02</w:t>
            </w:r>
          </w:p>
        </w:tc>
        <w:tc>
          <w:tcPr>
            <w:tcW w:w="2407" w:type="dxa"/>
          </w:tcPr>
          <w:p w:rsidR="001815FC" w:rsidRPr="002C33AC" w:rsidRDefault="001815FC"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eastAsia="Times New Roman" w:hAnsi="Times New Roman" w:cs="Times New Roman"/>
              </w:rPr>
            </w:pPr>
          </w:p>
          <w:p w:rsidR="000B5D6C" w:rsidRPr="002C33AC" w:rsidRDefault="000B5D6C" w:rsidP="000B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eastAsia="Times New Roman" w:hAnsi="Times New Roman" w:cs="Times New Roman"/>
              </w:rPr>
            </w:pPr>
          </w:p>
          <w:p w:rsidR="00EE0389" w:rsidRPr="002C33AC" w:rsidRDefault="00EE0389"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eastAsia="Times New Roman" w:hAnsi="Times New Roman" w:cs="Times New Roman"/>
              </w:rPr>
            </w:pPr>
          </w:p>
        </w:tc>
        <w:tc>
          <w:tcPr>
            <w:tcW w:w="2407" w:type="dxa"/>
          </w:tcPr>
          <w:p w:rsidR="001815FC" w:rsidRPr="002C33AC" w:rsidRDefault="001815FC" w:rsidP="00EC6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rFonts w:ascii="Times New Roman" w:eastAsia="Times New Roman" w:hAnsi="Times New Roman" w:cs="Times New Roman"/>
              </w:rPr>
            </w:pPr>
          </w:p>
        </w:tc>
      </w:tr>
    </w:tbl>
    <w:p w:rsidR="00E60D48" w:rsidRPr="002C33AC" w:rsidRDefault="00E60D48" w:rsidP="00E60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cs="Times New Roman"/>
        </w:rPr>
      </w:pPr>
      <w:r w:rsidRPr="002C33AC">
        <w:rPr>
          <w:rFonts w:ascii="Times New Roman" w:eastAsia="Times New Roman" w:hAnsi="Times New Roman" w:cs="Times New Roman"/>
        </w:rPr>
        <w:t xml:space="preserve">  Режим установлен на период с 01.</w:t>
      </w:r>
      <w:r w:rsidR="00A374A1" w:rsidRPr="002C33AC">
        <w:rPr>
          <w:rFonts w:ascii="Times New Roman" w:eastAsia="Times New Roman" w:hAnsi="Times New Roman" w:cs="Times New Roman"/>
        </w:rPr>
        <w:t>0</w:t>
      </w:r>
      <w:r w:rsidR="00953975">
        <w:rPr>
          <w:rFonts w:ascii="Times New Roman" w:eastAsia="Times New Roman" w:hAnsi="Times New Roman" w:cs="Times New Roman"/>
        </w:rPr>
        <w:t>9</w:t>
      </w:r>
      <w:r w:rsidRPr="002C33AC">
        <w:rPr>
          <w:rFonts w:ascii="Times New Roman" w:eastAsia="Times New Roman" w:hAnsi="Times New Roman" w:cs="Times New Roman"/>
        </w:rPr>
        <w:t>.201</w:t>
      </w:r>
      <w:r w:rsidR="00953975">
        <w:rPr>
          <w:rFonts w:ascii="Times New Roman" w:eastAsia="Times New Roman" w:hAnsi="Times New Roman" w:cs="Times New Roman"/>
        </w:rPr>
        <w:t>7</w:t>
      </w:r>
      <w:r w:rsidR="00EE34C9" w:rsidRPr="002C33AC">
        <w:rPr>
          <w:rFonts w:ascii="Times New Roman" w:eastAsia="Times New Roman" w:hAnsi="Times New Roman" w:cs="Times New Roman"/>
        </w:rPr>
        <w:t xml:space="preserve"> г. </w:t>
      </w:r>
      <w:r w:rsidRPr="002C33AC">
        <w:rPr>
          <w:rFonts w:ascii="Times New Roman" w:eastAsia="Times New Roman" w:hAnsi="Times New Roman" w:cs="Times New Roman"/>
        </w:rPr>
        <w:t xml:space="preserve">по </w:t>
      </w:r>
      <w:r w:rsidR="002E01E6" w:rsidRPr="002C33AC">
        <w:rPr>
          <w:rFonts w:ascii="Times New Roman" w:eastAsia="Times New Roman" w:hAnsi="Times New Roman" w:cs="Times New Roman"/>
        </w:rPr>
        <w:t>3</w:t>
      </w:r>
      <w:r w:rsidRPr="002C33AC">
        <w:rPr>
          <w:rFonts w:ascii="Times New Roman" w:eastAsia="Times New Roman" w:hAnsi="Times New Roman" w:cs="Times New Roman"/>
        </w:rPr>
        <w:t>1.</w:t>
      </w:r>
      <w:r w:rsidR="0057318B" w:rsidRPr="002C33AC">
        <w:rPr>
          <w:rFonts w:ascii="Times New Roman" w:eastAsia="Times New Roman" w:hAnsi="Times New Roman" w:cs="Times New Roman"/>
        </w:rPr>
        <w:t>12</w:t>
      </w:r>
      <w:r w:rsidRPr="002C33AC">
        <w:rPr>
          <w:rFonts w:ascii="Times New Roman" w:eastAsia="Times New Roman" w:hAnsi="Times New Roman" w:cs="Times New Roman"/>
        </w:rPr>
        <w:t>.201</w:t>
      </w:r>
      <w:r w:rsidR="00953975">
        <w:rPr>
          <w:rFonts w:ascii="Times New Roman" w:eastAsia="Times New Roman" w:hAnsi="Times New Roman" w:cs="Times New Roman"/>
        </w:rPr>
        <w:t>7</w:t>
      </w:r>
      <w:r w:rsidR="00EE34C9" w:rsidRPr="002C33AC">
        <w:rPr>
          <w:rFonts w:ascii="Times New Roman" w:eastAsia="Times New Roman" w:hAnsi="Times New Roman" w:cs="Times New Roman"/>
        </w:rPr>
        <w:t xml:space="preserve"> </w:t>
      </w:r>
      <w:r w:rsidRPr="002C33AC">
        <w:rPr>
          <w:rFonts w:ascii="Times New Roman" w:eastAsia="Times New Roman" w:hAnsi="Times New Roman" w:cs="Times New Roman"/>
        </w:rPr>
        <w:t>г.</w:t>
      </w:r>
    </w:p>
    <w:p w:rsidR="00E60D48" w:rsidRPr="002C33AC" w:rsidRDefault="00E60D48" w:rsidP="00E60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Допустимые перерывы в продолжительности приема сточных вод не допускаются.</w:t>
      </w:r>
    </w:p>
    <w:p w:rsidR="00E60D48" w:rsidRPr="002C33AC" w:rsidRDefault="00E60D48" w:rsidP="00E60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B12E33" w:rsidRPr="002C33AC" w:rsidRDefault="00EF3746" w:rsidP="00B12E33">
      <w:pPr>
        <w:spacing w:after="0" w:line="240" w:lineRule="auto"/>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Организация ВКХ</w:t>
      </w:r>
      <w:r w:rsidR="00B25DF1" w:rsidRPr="002C33AC">
        <w:rPr>
          <w:rFonts w:ascii="Times New Roman" w:eastAsia="Times New Roman" w:hAnsi="Times New Roman" w:cs="Times New Roman"/>
          <w:color w:val="000000"/>
        </w:rPr>
        <w:t xml:space="preserve"> </w:t>
      </w:r>
      <w:r w:rsidR="00B25DF1" w:rsidRPr="002C33AC">
        <w:rPr>
          <w:rFonts w:ascii="Times New Roman" w:eastAsia="Times New Roman" w:hAnsi="Times New Roman" w:cs="Times New Roman"/>
          <w:b/>
          <w:color w:val="000000"/>
        </w:rPr>
        <w:t xml:space="preserve">                                        </w:t>
      </w:r>
      <w:r w:rsidR="002F7E0B" w:rsidRPr="002C33AC">
        <w:rPr>
          <w:rFonts w:ascii="Times New Roman" w:eastAsia="Times New Roman" w:hAnsi="Times New Roman" w:cs="Times New Roman"/>
          <w:b/>
          <w:color w:val="000000"/>
        </w:rPr>
        <w:t xml:space="preserve">                    </w:t>
      </w:r>
      <w:r w:rsidR="00B25DF1" w:rsidRPr="002C33AC">
        <w:rPr>
          <w:rFonts w:ascii="Times New Roman" w:eastAsia="Times New Roman" w:hAnsi="Times New Roman" w:cs="Times New Roman"/>
          <w:b/>
          <w:color w:val="000000"/>
        </w:rPr>
        <w:t xml:space="preserve"> </w:t>
      </w:r>
      <w:r w:rsidR="002E01E6" w:rsidRPr="002C33AC">
        <w:rPr>
          <w:rFonts w:ascii="Times New Roman" w:eastAsia="Times New Roman" w:hAnsi="Times New Roman" w:cs="Times New Roman"/>
          <w:color w:val="000000"/>
        </w:rPr>
        <w:t xml:space="preserve"> </w:t>
      </w:r>
    </w:p>
    <w:p w:rsidR="00B25DF1" w:rsidRPr="002C33AC" w:rsidRDefault="00B25DF1" w:rsidP="00E60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E60D48" w:rsidRPr="002C33AC" w:rsidRDefault="006A7618" w:rsidP="00E60D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2E01E6" w:rsidRPr="002C33AC">
        <w:rPr>
          <w:rFonts w:ascii="Times New Roman" w:eastAsia="Times New Roman" w:hAnsi="Times New Roman" w:cs="Times New Roman"/>
          <w:color w:val="000000"/>
        </w:rPr>
        <w:t>_____________________</w:t>
      </w:r>
      <w:r w:rsidR="00E60D48" w:rsidRPr="002C33AC">
        <w:rPr>
          <w:rFonts w:ascii="Times New Roman" w:eastAsia="Times New Roman" w:hAnsi="Times New Roman" w:cs="Times New Roman"/>
          <w:color w:val="000000"/>
        </w:rPr>
        <w:t xml:space="preserve"> </w:t>
      </w:r>
      <w:r w:rsidR="00C0591A" w:rsidRPr="002C33AC">
        <w:rPr>
          <w:rFonts w:ascii="Times New Roman" w:eastAsia="Times New Roman" w:hAnsi="Times New Roman" w:cs="Times New Roman"/>
          <w:color w:val="000000"/>
        </w:rPr>
        <w:t xml:space="preserve">                                                           </w:t>
      </w:r>
      <w:r w:rsidR="007556D4" w:rsidRPr="002C33AC">
        <w:rPr>
          <w:rFonts w:ascii="Times New Roman" w:eastAsia="Times New Roman" w:hAnsi="Times New Roman" w:cs="Times New Roman"/>
          <w:color w:val="000000"/>
        </w:rPr>
        <w:t>_________________</w:t>
      </w:r>
      <w:r w:rsidR="002E01E6" w:rsidRPr="002C33AC">
        <w:rPr>
          <w:rFonts w:ascii="Times New Roman" w:eastAsia="Times New Roman" w:hAnsi="Times New Roman" w:cs="Times New Roman"/>
          <w:color w:val="000000"/>
        </w:rPr>
        <w:t>__</w:t>
      </w:r>
    </w:p>
    <w:p w:rsidR="002F7E0B" w:rsidRPr="002C33AC" w:rsidRDefault="002F7E0B" w:rsidP="002F7E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2C33AC">
        <w:rPr>
          <w:rFonts w:ascii="Times New Roman" w:eastAsia="Times New Roman" w:hAnsi="Times New Roman" w:cs="Times New Roman"/>
          <w:color w:val="000000"/>
        </w:rPr>
        <w:t>«_</w:t>
      </w:r>
      <w:r w:rsidR="00D64A01" w:rsidRPr="002C33AC">
        <w:rPr>
          <w:rFonts w:ascii="Times New Roman" w:eastAsia="Times New Roman" w:hAnsi="Times New Roman" w:cs="Times New Roman"/>
          <w:color w:val="000000"/>
        </w:rPr>
        <w:t>____</w:t>
      </w:r>
      <w:r w:rsidRPr="002C33AC">
        <w:rPr>
          <w:rFonts w:ascii="Times New Roman" w:eastAsia="Times New Roman" w:hAnsi="Times New Roman" w:cs="Times New Roman"/>
          <w:color w:val="000000"/>
        </w:rPr>
        <w:t>_» ___________ 201</w:t>
      </w:r>
      <w:r w:rsidR="00A374A1" w:rsidRPr="002C33AC">
        <w:rPr>
          <w:rFonts w:ascii="Times New Roman" w:eastAsia="Times New Roman" w:hAnsi="Times New Roman" w:cs="Times New Roman"/>
          <w:color w:val="000000"/>
        </w:rPr>
        <w:t>7</w:t>
      </w:r>
      <w:r w:rsidRPr="002C33AC">
        <w:rPr>
          <w:rFonts w:ascii="Times New Roman" w:eastAsia="Times New Roman" w:hAnsi="Times New Roman" w:cs="Times New Roman"/>
          <w:color w:val="000000"/>
        </w:rPr>
        <w:t xml:space="preserve">г.                                             </w:t>
      </w:r>
      <w:r w:rsidR="00A374A1"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w:t>
      </w:r>
      <w:r w:rsidR="00D64A01" w:rsidRPr="002C33AC">
        <w:rPr>
          <w:rFonts w:ascii="Times New Roman" w:eastAsia="Times New Roman" w:hAnsi="Times New Roman" w:cs="Times New Roman"/>
          <w:color w:val="000000"/>
        </w:rPr>
        <w:t>____</w:t>
      </w:r>
      <w:r w:rsidRPr="002C33AC">
        <w:rPr>
          <w:rFonts w:ascii="Times New Roman" w:eastAsia="Times New Roman" w:hAnsi="Times New Roman" w:cs="Times New Roman"/>
          <w:color w:val="000000"/>
        </w:rPr>
        <w:t>__» ___________ 201</w:t>
      </w:r>
      <w:r w:rsidR="00A374A1" w:rsidRPr="002C33AC">
        <w:rPr>
          <w:rFonts w:ascii="Times New Roman" w:eastAsia="Times New Roman" w:hAnsi="Times New Roman" w:cs="Times New Roman"/>
          <w:color w:val="000000"/>
        </w:rPr>
        <w:t>7</w:t>
      </w:r>
      <w:r w:rsidRPr="002C33AC">
        <w:rPr>
          <w:rFonts w:ascii="Times New Roman" w:eastAsia="Times New Roman" w:hAnsi="Times New Roman" w:cs="Times New Roman"/>
          <w:color w:val="000000"/>
        </w:rPr>
        <w:t xml:space="preserve">г.                </w:t>
      </w:r>
    </w:p>
    <w:p w:rsidR="003547B2" w:rsidRPr="002C33AC" w:rsidRDefault="00F84CA8" w:rsidP="00EE0DE2">
      <w:pPr>
        <w:shd w:val="clear" w:color="auto" w:fill="FFFFFF"/>
        <w:spacing w:after="120" w:line="240" w:lineRule="auto"/>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EE0DE2" w:rsidRPr="002C33AC">
        <w:rPr>
          <w:rFonts w:ascii="Times New Roman" w:eastAsia="Times New Roman" w:hAnsi="Times New Roman" w:cs="Times New Roman"/>
          <w:color w:val="000000"/>
        </w:rPr>
        <w:t xml:space="preserve">                                                                                                                          </w:t>
      </w:r>
    </w:p>
    <w:p w:rsidR="003547B2" w:rsidRPr="002C33AC" w:rsidRDefault="003547B2" w:rsidP="00EE0DE2">
      <w:pPr>
        <w:shd w:val="clear" w:color="auto" w:fill="FFFFFF"/>
        <w:spacing w:after="120" w:line="240" w:lineRule="auto"/>
        <w:jc w:val="center"/>
        <w:rPr>
          <w:rFonts w:ascii="Times New Roman" w:eastAsia="Times New Roman" w:hAnsi="Times New Roman" w:cs="Times New Roman"/>
          <w:color w:val="000000"/>
        </w:rPr>
      </w:pPr>
    </w:p>
    <w:p w:rsidR="00952314" w:rsidRPr="002C33AC" w:rsidRDefault="00952314" w:rsidP="003547B2">
      <w:pPr>
        <w:shd w:val="clear" w:color="auto" w:fill="FFFFFF"/>
        <w:spacing w:after="120" w:line="240" w:lineRule="auto"/>
        <w:jc w:val="right"/>
        <w:rPr>
          <w:rFonts w:ascii="Times New Roman" w:eastAsia="Times New Roman" w:hAnsi="Times New Roman" w:cs="Times New Roman"/>
          <w:color w:val="000000"/>
        </w:rPr>
        <w:sectPr w:rsidR="00952314" w:rsidRPr="002C33AC" w:rsidSect="00973D58">
          <w:pgSz w:w="11906" w:h="16838"/>
          <w:pgMar w:top="454" w:right="567" w:bottom="510" w:left="1077" w:header="284" w:footer="284" w:gutter="0"/>
          <w:cols w:space="708"/>
          <w:docGrid w:linePitch="360"/>
        </w:sectPr>
      </w:pPr>
    </w:p>
    <w:p w:rsidR="00E21FD5" w:rsidRPr="002C33AC" w:rsidRDefault="00EE0DE2" w:rsidP="003547B2">
      <w:pPr>
        <w:shd w:val="clear" w:color="auto" w:fill="FFFFFF"/>
        <w:spacing w:after="12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lastRenderedPageBreak/>
        <w:t xml:space="preserve">  </w:t>
      </w:r>
      <w:r w:rsidR="00E21FD5" w:rsidRPr="002C33AC">
        <w:rPr>
          <w:rFonts w:ascii="Times New Roman" w:eastAsia="Times New Roman" w:hAnsi="Times New Roman" w:cs="Times New Roman"/>
          <w:color w:val="000000"/>
        </w:rPr>
        <w:t xml:space="preserve">Приложение N </w:t>
      </w:r>
      <w:r w:rsidR="00C26FFE" w:rsidRPr="002C33AC">
        <w:rPr>
          <w:rFonts w:ascii="Times New Roman" w:eastAsia="Times New Roman" w:hAnsi="Times New Roman" w:cs="Times New Roman"/>
          <w:color w:val="000000"/>
        </w:rPr>
        <w:t>4</w:t>
      </w:r>
    </w:p>
    <w:p w:rsidR="00E21FD5" w:rsidRPr="002C33AC" w:rsidRDefault="00EE0DE2" w:rsidP="00952314">
      <w:pPr>
        <w:shd w:val="clear" w:color="auto" w:fill="FFFFFF"/>
        <w:spacing w:after="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E21FD5" w:rsidRPr="002C33AC">
        <w:rPr>
          <w:rFonts w:ascii="Times New Roman" w:eastAsia="Times New Roman" w:hAnsi="Times New Roman" w:cs="Times New Roman"/>
          <w:color w:val="000000"/>
        </w:rPr>
        <w:t xml:space="preserve">к единому договору </w:t>
      </w:r>
    </w:p>
    <w:p w:rsidR="00B528EA" w:rsidRDefault="00EE0DE2" w:rsidP="00952314">
      <w:pPr>
        <w:shd w:val="clear" w:color="auto" w:fill="FFFFFF"/>
        <w:spacing w:after="0" w:line="240" w:lineRule="auto"/>
        <w:jc w:val="right"/>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E21FD5" w:rsidRPr="002C33AC">
        <w:rPr>
          <w:rFonts w:ascii="Times New Roman" w:eastAsia="Times New Roman" w:hAnsi="Times New Roman" w:cs="Times New Roman"/>
          <w:color w:val="000000"/>
        </w:rPr>
        <w:t>холодного водоснабжения</w:t>
      </w:r>
      <w:r w:rsidR="003547B2" w:rsidRPr="002C33AC">
        <w:rPr>
          <w:rFonts w:ascii="Times New Roman" w:eastAsia="Times New Roman" w:hAnsi="Times New Roman" w:cs="Times New Roman"/>
          <w:color w:val="000000"/>
        </w:rPr>
        <w:t xml:space="preserve"> </w:t>
      </w:r>
      <w:r w:rsidR="00E21FD5" w:rsidRPr="002C33AC">
        <w:rPr>
          <w:rFonts w:ascii="Times New Roman" w:eastAsia="Times New Roman" w:hAnsi="Times New Roman" w:cs="Times New Roman"/>
          <w:color w:val="000000"/>
        </w:rPr>
        <w:t>и</w:t>
      </w:r>
      <w:r w:rsidR="003547B2" w:rsidRPr="002C33AC">
        <w:rPr>
          <w:rFonts w:ascii="Times New Roman" w:eastAsia="Times New Roman" w:hAnsi="Times New Roman" w:cs="Times New Roman"/>
          <w:color w:val="000000"/>
        </w:rPr>
        <w:t xml:space="preserve"> во</w:t>
      </w:r>
      <w:r w:rsidR="00B25DF1" w:rsidRPr="002C33AC">
        <w:rPr>
          <w:rFonts w:ascii="Times New Roman" w:eastAsia="Times New Roman" w:hAnsi="Times New Roman" w:cs="Times New Roman"/>
          <w:color w:val="000000"/>
        </w:rPr>
        <w:t>д</w:t>
      </w:r>
      <w:r w:rsidR="00E21FD5" w:rsidRPr="002C33AC">
        <w:rPr>
          <w:rFonts w:ascii="Times New Roman" w:eastAsia="Times New Roman" w:hAnsi="Times New Roman" w:cs="Times New Roman"/>
          <w:color w:val="000000"/>
        </w:rPr>
        <w:t>о</w:t>
      </w:r>
      <w:r w:rsidR="00B25DF1" w:rsidRPr="002C33AC">
        <w:rPr>
          <w:rFonts w:ascii="Times New Roman" w:eastAsia="Times New Roman" w:hAnsi="Times New Roman" w:cs="Times New Roman"/>
          <w:color w:val="000000"/>
        </w:rPr>
        <w:t>о</w:t>
      </w:r>
      <w:r w:rsidR="00E21FD5" w:rsidRPr="002C33AC">
        <w:rPr>
          <w:rFonts w:ascii="Times New Roman" w:eastAsia="Times New Roman" w:hAnsi="Times New Roman" w:cs="Times New Roman"/>
          <w:color w:val="000000"/>
        </w:rPr>
        <w:t>тведения</w:t>
      </w:r>
    </w:p>
    <w:p w:rsidR="00EE0DE2" w:rsidRPr="002C33AC" w:rsidRDefault="002541D6" w:rsidP="00952314">
      <w:pPr>
        <w:shd w:val="clear" w:color="auto" w:fill="FFFFFF"/>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w:t>
      </w:r>
      <w:r w:rsidR="00422B3B" w:rsidRPr="002C33AC">
        <w:rPr>
          <w:rFonts w:ascii="Times New Roman" w:eastAsia="Times New Roman" w:hAnsi="Times New Roman" w:cs="Times New Roman"/>
          <w:color w:val="000000"/>
        </w:rPr>
        <w:t xml:space="preserve"> от</w:t>
      </w:r>
      <w:r w:rsidR="000628BD" w:rsidRPr="002C33AC">
        <w:rPr>
          <w:rFonts w:ascii="Times New Roman" w:eastAsia="Times New Roman" w:hAnsi="Times New Roman" w:cs="Times New Roman"/>
          <w:color w:val="000000"/>
        </w:rPr>
        <w:t xml:space="preserve"> </w:t>
      </w:r>
      <w:r w:rsidR="00BE16AD" w:rsidRPr="002C33AC">
        <w:rPr>
          <w:rFonts w:ascii="Times New Roman" w:eastAsia="Times New Roman" w:hAnsi="Times New Roman" w:cs="Times New Roman"/>
          <w:color w:val="000000"/>
        </w:rPr>
        <w:t>_________</w:t>
      </w:r>
      <w:r w:rsidR="00422B3B" w:rsidRPr="002C33AC">
        <w:rPr>
          <w:rFonts w:ascii="Times New Roman" w:eastAsia="Times New Roman" w:hAnsi="Times New Roman" w:cs="Times New Roman"/>
          <w:color w:val="000000"/>
        </w:rPr>
        <w:t xml:space="preserve"> </w:t>
      </w:r>
    </w:p>
    <w:p w:rsidR="00E976E2" w:rsidRPr="002C33AC" w:rsidRDefault="00E976E2" w:rsidP="003036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2C33AC">
        <w:rPr>
          <w:rFonts w:ascii="Times New Roman" w:eastAsia="Times New Roman" w:hAnsi="Times New Roman" w:cs="Times New Roman"/>
          <w:color w:val="000000"/>
        </w:rPr>
        <w:t>СВЕДЕНИЯ</w:t>
      </w:r>
      <w:r w:rsidR="00275757" w:rsidRPr="002C33AC">
        <w:rPr>
          <w:rFonts w:ascii="Times New Roman" w:eastAsia="Times New Roman" w:hAnsi="Times New Roman" w:cs="Times New Roman"/>
          <w:color w:val="000000"/>
        </w:rPr>
        <w:t>:</w:t>
      </w:r>
    </w:p>
    <w:p w:rsidR="00E976E2" w:rsidRPr="002C33AC" w:rsidRDefault="00275757" w:rsidP="00275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1. </w:t>
      </w:r>
      <w:r w:rsidR="00E976E2" w:rsidRPr="002C33AC">
        <w:rPr>
          <w:rFonts w:ascii="Times New Roman" w:eastAsia="Times New Roman" w:hAnsi="Times New Roman" w:cs="Times New Roman"/>
          <w:color w:val="000000"/>
        </w:rPr>
        <w:t xml:space="preserve">об узлах учета и приборах учета воды, сточных вод </w:t>
      </w:r>
      <w:r w:rsidRPr="002C33AC">
        <w:rPr>
          <w:rFonts w:ascii="Times New Roman" w:eastAsia="Times New Roman" w:hAnsi="Times New Roman" w:cs="Times New Roman"/>
          <w:color w:val="000000"/>
        </w:rPr>
        <w:t>Абонента</w:t>
      </w:r>
      <w:r w:rsidR="009021C5" w:rsidRPr="002C33AC">
        <w:rPr>
          <w:rFonts w:ascii="Times New Roman" w:eastAsia="Times New Roman" w:hAnsi="Times New Roman" w:cs="Times New Roman"/>
          <w:color w:val="000000"/>
        </w:rPr>
        <w:t xml:space="preserve"> по объектам</w:t>
      </w:r>
      <w:r w:rsidR="00E976E2" w:rsidRPr="002C33AC">
        <w:rPr>
          <w:rFonts w:ascii="Times New Roman" w:eastAsia="Times New Roman" w:hAnsi="Times New Roman" w:cs="Times New Roman"/>
          <w:color w:val="000000"/>
        </w:rPr>
        <w:t xml:space="preserve"> </w:t>
      </w:r>
    </w:p>
    <w:p w:rsidR="00E97D1E" w:rsidRPr="002C33AC" w:rsidRDefault="00E97D1E" w:rsidP="002D0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tbl>
      <w:tblPr>
        <w:tblStyle w:val="a8"/>
        <w:tblW w:w="13008" w:type="dxa"/>
        <w:tblLayout w:type="fixed"/>
        <w:tblLook w:val="04A0" w:firstRow="1" w:lastRow="0" w:firstColumn="1" w:lastColumn="0" w:noHBand="0" w:noVBand="1"/>
      </w:tblPr>
      <w:tblGrid>
        <w:gridCol w:w="456"/>
        <w:gridCol w:w="894"/>
        <w:gridCol w:w="1906"/>
        <w:gridCol w:w="2126"/>
        <w:gridCol w:w="1154"/>
        <w:gridCol w:w="2815"/>
        <w:gridCol w:w="680"/>
        <w:gridCol w:w="1701"/>
        <w:gridCol w:w="1276"/>
      </w:tblGrid>
      <w:tr w:rsidR="00A76C95" w:rsidRPr="002C33AC" w:rsidTr="00EE175A">
        <w:tc>
          <w:tcPr>
            <w:tcW w:w="456" w:type="dxa"/>
          </w:tcPr>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 xml:space="preserve">N </w:t>
            </w:r>
          </w:p>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п/п</w:t>
            </w:r>
          </w:p>
        </w:tc>
        <w:tc>
          <w:tcPr>
            <w:tcW w:w="894" w:type="dxa"/>
          </w:tcPr>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Код</w:t>
            </w:r>
          </w:p>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объекта</w:t>
            </w:r>
          </w:p>
        </w:tc>
        <w:tc>
          <w:tcPr>
            <w:tcW w:w="1906" w:type="dxa"/>
          </w:tcPr>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Узел учета</w:t>
            </w:r>
          </w:p>
        </w:tc>
        <w:tc>
          <w:tcPr>
            <w:tcW w:w="2126" w:type="dxa"/>
          </w:tcPr>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 xml:space="preserve">Месторасположение </w:t>
            </w:r>
          </w:p>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узла учета</w:t>
            </w:r>
          </w:p>
        </w:tc>
        <w:tc>
          <w:tcPr>
            <w:tcW w:w="1154" w:type="dxa"/>
          </w:tcPr>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 xml:space="preserve">Диаметр </w:t>
            </w:r>
          </w:p>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прибора</w:t>
            </w:r>
            <w:r w:rsidRPr="002C33AC">
              <w:rPr>
                <w:rFonts w:ascii="Times New Roman" w:eastAsia="Times New Roman" w:hAnsi="Times New Roman" w:cs="Times New Roman"/>
                <w:lang w:val="en-US"/>
              </w:rPr>
              <w:t xml:space="preserve"> </w:t>
            </w:r>
            <w:r w:rsidRPr="002C33AC">
              <w:rPr>
                <w:rFonts w:ascii="Times New Roman" w:eastAsia="Times New Roman" w:hAnsi="Times New Roman" w:cs="Times New Roman"/>
              </w:rPr>
              <w:t>учета, мм</w:t>
            </w:r>
          </w:p>
        </w:tc>
        <w:tc>
          <w:tcPr>
            <w:tcW w:w="2815" w:type="dxa"/>
          </w:tcPr>
          <w:p w:rsidR="00A76C95" w:rsidRPr="002C33AC" w:rsidRDefault="00A76C95" w:rsidP="0086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Марка и заводской номер прибора учета</w:t>
            </w:r>
          </w:p>
        </w:tc>
        <w:tc>
          <w:tcPr>
            <w:tcW w:w="680" w:type="dxa"/>
          </w:tcPr>
          <w:p w:rsidR="00A76C95" w:rsidRPr="002C33AC" w:rsidRDefault="00A76C95" w:rsidP="0086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113"/>
              <w:rPr>
                <w:rFonts w:ascii="Times New Roman" w:eastAsia="Times New Roman" w:hAnsi="Times New Roman" w:cs="Times New Roman"/>
              </w:rPr>
            </w:pPr>
            <w:r w:rsidRPr="002C33AC">
              <w:rPr>
                <w:rFonts w:ascii="Times New Roman" w:eastAsia="Times New Roman" w:hAnsi="Times New Roman" w:cs="Times New Roman"/>
              </w:rPr>
              <w:t>Год изготовления</w:t>
            </w:r>
          </w:p>
        </w:tc>
        <w:tc>
          <w:tcPr>
            <w:tcW w:w="1701" w:type="dxa"/>
          </w:tcPr>
          <w:p w:rsidR="006555E4"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 xml:space="preserve">Дата </w:t>
            </w:r>
          </w:p>
          <w:p w:rsidR="00A76C95" w:rsidRPr="002C33AC" w:rsidRDefault="00A76C95" w:rsidP="00655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опломби</w:t>
            </w:r>
            <w:r w:rsidR="006555E4" w:rsidRPr="002C33AC">
              <w:rPr>
                <w:rFonts w:ascii="Times New Roman" w:eastAsia="Times New Roman" w:hAnsi="Times New Roman" w:cs="Times New Roman"/>
              </w:rPr>
              <w:t>р</w:t>
            </w:r>
            <w:r w:rsidRPr="002C33AC">
              <w:rPr>
                <w:rFonts w:ascii="Times New Roman" w:eastAsia="Times New Roman" w:hAnsi="Times New Roman" w:cs="Times New Roman"/>
              </w:rPr>
              <w:t>ования</w:t>
            </w:r>
          </w:p>
        </w:tc>
        <w:tc>
          <w:tcPr>
            <w:tcW w:w="1276" w:type="dxa"/>
          </w:tcPr>
          <w:p w:rsidR="00A76C95" w:rsidRPr="002C33AC" w:rsidRDefault="00A76C95" w:rsidP="00FB5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 xml:space="preserve">Дата </w:t>
            </w:r>
            <w:r w:rsidR="00F01753" w:rsidRPr="002C33AC">
              <w:rPr>
                <w:rFonts w:ascii="Times New Roman" w:eastAsia="Times New Roman" w:hAnsi="Times New Roman" w:cs="Times New Roman"/>
              </w:rPr>
              <w:t>очередной поверки</w:t>
            </w:r>
          </w:p>
        </w:tc>
      </w:tr>
      <w:tr w:rsidR="00A76C95" w:rsidRPr="002C33AC" w:rsidTr="00EE175A">
        <w:tc>
          <w:tcPr>
            <w:tcW w:w="456" w:type="dxa"/>
          </w:tcPr>
          <w:p w:rsidR="00A76C95" w:rsidRPr="002C33AC" w:rsidRDefault="00A76C95" w:rsidP="00732968">
            <w:pPr>
              <w:jc w:val="center"/>
              <w:rPr>
                <w:rFonts w:ascii="Times New Roman" w:eastAsia="Times New Roman" w:hAnsi="Times New Roman" w:cs="Times New Roman"/>
              </w:rPr>
            </w:pPr>
            <w:r w:rsidRPr="002C33AC">
              <w:rPr>
                <w:rFonts w:ascii="Times New Roman" w:eastAsia="Times New Roman" w:hAnsi="Times New Roman" w:cs="Times New Roman"/>
              </w:rPr>
              <w:t>1</w:t>
            </w:r>
          </w:p>
        </w:tc>
        <w:tc>
          <w:tcPr>
            <w:tcW w:w="894" w:type="dxa"/>
          </w:tcPr>
          <w:p w:rsidR="00A76C95" w:rsidRPr="002C33AC" w:rsidRDefault="00A76C95" w:rsidP="00732968">
            <w:pPr>
              <w:jc w:val="center"/>
              <w:rPr>
                <w:rFonts w:ascii="Times New Roman" w:eastAsia="Times New Roman" w:hAnsi="Times New Roman" w:cs="Times New Roman"/>
              </w:rPr>
            </w:pPr>
            <w:r w:rsidRPr="002C33AC">
              <w:rPr>
                <w:rFonts w:ascii="Times New Roman" w:eastAsia="Times New Roman" w:hAnsi="Times New Roman" w:cs="Times New Roman"/>
              </w:rPr>
              <w:t>2</w:t>
            </w:r>
          </w:p>
        </w:tc>
        <w:tc>
          <w:tcPr>
            <w:tcW w:w="1906" w:type="dxa"/>
          </w:tcPr>
          <w:p w:rsidR="00A76C95" w:rsidRPr="002C33AC" w:rsidRDefault="00A76C95" w:rsidP="00732968">
            <w:pPr>
              <w:jc w:val="center"/>
              <w:rPr>
                <w:rFonts w:ascii="Times New Roman" w:eastAsia="Times New Roman" w:hAnsi="Times New Roman" w:cs="Times New Roman"/>
              </w:rPr>
            </w:pPr>
            <w:r w:rsidRPr="002C33AC">
              <w:rPr>
                <w:rFonts w:ascii="Times New Roman" w:eastAsia="Times New Roman" w:hAnsi="Times New Roman" w:cs="Times New Roman"/>
              </w:rPr>
              <w:t>3</w:t>
            </w:r>
          </w:p>
        </w:tc>
        <w:tc>
          <w:tcPr>
            <w:tcW w:w="2126" w:type="dxa"/>
          </w:tcPr>
          <w:p w:rsidR="00A76C95" w:rsidRPr="002C33AC" w:rsidRDefault="00A76C95" w:rsidP="00732968">
            <w:pPr>
              <w:jc w:val="center"/>
              <w:rPr>
                <w:rFonts w:ascii="Times New Roman" w:eastAsia="Times New Roman" w:hAnsi="Times New Roman" w:cs="Times New Roman"/>
              </w:rPr>
            </w:pPr>
            <w:r w:rsidRPr="002C33AC">
              <w:rPr>
                <w:rFonts w:ascii="Times New Roman" w:eastAsia="Times New Roman" w:hAnsi="Times New Roman" w:cs="Times New Roman"/>
              </w:rPr>
              <w:t>4</w:t>
            </w:r>
          </w:p>
        </w:tc>
        <w:tc>
          <w:tcPr>
            <w:tcW w:w="1154" w:type="dxa"/>
          </w:tcPr>
          <w:p w:rsidR="00A76C95" w:rsidRPr="002C33AC" w:rsidRDefault="00A76C95" w:rsidP="00732968">
            <w:pPr>
              <w:jc w:val="center"/>
              <w:rPr>
                <w:rFonts w:ascii="Times New Roman" w:eastAsia="Times New Roman" w:hAnsi="Times New Roman" w:cs="Times New Roman"/>
              </w:rPr>
            </w:pPr>
            <w:r w:rsidRPr="002C33AC">
              <w:rPr>
                <w:rFonts w:ascii="Times New Roman" w:eastAsia="Times New Roman" w:hAnsi="Times New Roman" w:cs="Times New Roman"/>
              </w:rPr>
              <w:t>5</w:t>
            </w:r>
          </w:p>
        </w:tc>
        <w:tc>
          <w:tcPr>
            <w:tcW w:w="2815" w:type="dxa"/>
          </w:tcPr>
          <w:p w:rsidR="00A76C95" w:rsidRPr="002C33AC" w:rsidRDefault="00A76C95" w:rsidP="0086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rFonts w:ascii="Times New Roman" w:eastAsia="Times New Roman" w:hAnsi="Times New Roman" w:cs="Times New Roman"/>
              </w:rPr>
            </w:pPr>
            <w:r w:rsidRPr="002C33AC">
              <w:rPr>
                <w:rFonts w:ascii="Times New Roman" w:eastAsia="Times New Roman" w:hAnsi="Times New Roman" w:cs="Times New Roman"/>
              </w:rPr>
              <w:t>6</w:t>
            </w:r>
          </w:p>
        </w:tc>
        <w:tc>
          <w:tcPr>
            <w:tcW w:w="680" w:type="dxa"/>
          </w:tcPr>
          <w:p w:rsidR="00A76C95" w:rsidRPr="002C33AC" w:rsidRDefault="00A76C95" w:rsidP="0073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2C33AC">
              <w:rPr>
                <w:rFonts w:ascii="Times New Roman" w:eastAsia="Times New Roman" w:hAnsi="Times New Roman" w:cs="Times New Roman"/>
              </w:rPr>
              <w:t>7</w:t>
            </w:r>
          </w:p>
        </w:tc>
        <w:tc>
          <w:tcPr>
            <w:tcW w:w="1701" w:type="dxa"/>
          </w:tcPr>
          <w:p w:rsidR="00A76C95" w:rsidRPr="002C33AC" w:rsidRDefault="00A76C95" w:rsidP="0073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2C33AC">
              <w:rPr>
                <w:rFonts w:ascii="Times New Roman" w:eastAsia="Times New Roman" w:hAnsi="Times New Roman" w:cs="Times New Roman"/>
              </w:rPr>
              <w:t>8</w:t>
            </w:r>
          </w:p>
        </w:tc>
        <w:tc>
          <w:tcPr>
            <w:tcW w:w="1276" w:type="dxa"/>
          </w:tcPr>
          <w:p w:rsidR="00A76C95" w:rsidRPr="002C33AC" w:rsidRDefault="00A76C95" w:rsidP="0073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2C33AC">
              <w:rPr>
                <w:rFonts w:ascii="Times New Roman" w:eastAsia="Times New Roman" w:hAnsi="Times New Roman" w:cs="Times New Roman"/>
              </w:rPr>
              <w:t>9</w:t>
            </w:r>
          </w:p>
        </w:tc>
      </w:tr>
      <w:tr w:rsidR="00E6049D" w:rsidRPr="002C33AC" w:rsidTr="00EE175A">
        <w:tc>
          <w:tcPr>
            <w:tcW w:w="456" w:type="dxa"/>
          </w:tcPr>
          <w:p w:rsidR="00E6049D" w:rsidRPr="002C33AC" w:rsidRDefault="00E6049D" w:rsidP="00E6049D">
            <w:pPr>
              <w:jc w:val="center"/>
              <w:rPr>
                <w:rFonts w:ascii="Times New Roman" w:eastAsia="Times New Roman" w:hAnsi="Times New Roman" w:cs="Times New Roman"/>
              </w:rPr>
            </w:pPr>
            <w:r w:rsidRPr="002C33AC">
              <w:rPr>
                <w:rFonts w:ascii="Times New Roman" w:eastAsia="Times New Roman" w:hAnsi="Times New Roman" w:cs="Times New Roman"/>
              </w:rPr>
              <w:t>1</w:t>
            </w:r>
          </w:p>
        </w:tc>
        <w:tc>
          <w:tcPr>
            <w:tcW w:w="894" w:type="dxa"/>
          </w:tcPr>
          <w:p w:rsidR="00E6049D" w:rsidRPr="002C33AC" w:rsidRDefault="00E6049D" w:rsidP="00E6049D">
            <w:pPr>
              <w:jc w:val="center"/>
              <w:rPr>
                <w:rFonts w:ascii="Times New Roman" w:eastAsia="Times New Roman" w:hAnsi="Times New Roman" w:cs="Times New Roman"/>
              </w:rPr>
            </w:pPr>
            <w:r w:rsidRPr="002C33AC">
              <w:rPr>
                <w:rFonts w:ascii="Times New Roman" w:eastAsia="Times New Roman" w:hAnsi="Times New Roman" w:cs="Times New Roman"/>
              </w:rPr>
              <w:t>000 01</w:t>
            </w:r>
          </w:p>
        </w:tc>
        <w:tc>
          <w:tcPr>
            <w:tcW w:w="1906" w:type="dxa"/>
          </w:tcPr>
          <w:p w:rsidR="00E6049D" w:rsidRPr="002C33AC" w:rsidRDefault="00E6049D" w:rsidP="00E6049D">
            <w:pPr>
              <w:jc w:val="center"/>
              <w:rPr>
                <w:rFonts w:ascii="Times New Roman" w:eastAsia="Times New Roman" w:hAnsi="Times New Roman" w:cs="Times New Roman"/>
              </w:rPr>
            </w:pPr>
          </w:p>
        </w:tc>
        <w:tc>
          <w:tcPr>
            <w:tcW w:w="2126" w:type="dxa"/>
          </w:tcPr>
          <w:p w:rsidR="00E6049D" w:rsidRPr="002C33AC" w:rsidRDefault="00E6049D" w:rsidP="00E6049D">
            <w:pPr>
              <w:jc w:val="center"/>
              <w:rPr>
                <w:rFonts w:ascii="Times New Roman" w:eastAsia="Times New Roman" w:hAnsi="Times New Roman" w:cs="Times New Roman"/>
              </w:rPr>
            </w:pPr>
          </w:p>
        </w:tc>
        <w:tc>
          <w:tcPr>
            <w:tcW w:w="1154" w:type="dxa"/>
          </w:tcPr>
          <w:p w:rsidR="00E6049D" w:rsidRPr="002C33AC" w:rsidRDefault="00E6049D" w:rsidP="00E6049D">
            <w:pPr>
              <w:jc w:val="center"/>
              <w:rPr>
                <w:rFonts w:ascii="Times New Roman" w:eastAsia="Times New Roman" w:hAnsi="Times New Roman" w:cs="Times New Roman"/>
              </w:rPr>
            </w:pPr>
          </w:p>
        </w:tc>
        <w:tc>
          <w:tcPr>
            <w:tcW w:w="2815" w:type="dxa"/>
          </w:tcPr>
          <w:p w:rsidR="00E6049D" w:rsidRPr="002C33AC" w:rsidRDefault="00E6049D" w:rsidP="00E6049D">
            <w:pPr>
              <w:ind w:left="160" w:right="-57" w:hanging="141"/>
              <w:jc w:val="both"/>
              <w:rPr>
                <w:rFonts w:ascii="Times New Roman" w:eastAsia="Times New Roman" w:hAnsi="Times New Roman" w:cs="Times New Roman"/>
              </w:rPr>
            </w:pPr>
          </w:p>
        </w:tc>
        <w:tc>
          <w:tcPr>
            <w:tcW w:w="680" w:type="dxa"/>
          </w:tcPr>
          <w:p w:rsidR="00E6049D" w:rsidRPr="002C33AC" w:rsidRDefault="00E6049D" w:rsidP="00E6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tc>
        <w:tc>
          <w:tcPr>
            <w:tcW w:w="1701" w:type="dxa"/>
          </w:tcPr>
          <w:p w:rsidR="00E6049D" w:rsidRPr="002C33AC" w:rsidRDefault="00E6049D" w:rsidP="00E6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tc>
        <w:tc>
          <w:tcPr>
            <w:tcW w:w="1276" w:type="dxa"/>
          </w:tcPr>
          <w:p w:rsidR="00E6049D" w:rsidRPr="002C33AC" w:rsidRDefault="00E6049D" w:rsidP="00EB5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tc>
      </w:tr>
      <w:tr w:rsidR="00E6049D" w:rsidRPr="002C33AC" w:rsidTr="00EE175A">
        <w:tc>
          <w:tcPr>
            <w:tcW w:w="456" w:type="dxa"/>
          </w:tcPr>
          <w:p w:rsidR="00E6049D" w:rsidRPr="002C33AC" w:rsidRDefault="00E6049D" w:rsidP="00E6049D">
            <w:pPr>
              <w:jc w:val="center"/>
              <w:rPr>
                <w:rFonts w:ascii="Times New Roman" w:eastAsia="Times New Roman" w:hAnsi="Times New Roman" w:cs="Times New Roman"/>
              </w:rPr>
            </w:pPr>
          </w:p>
          <w:p w:rsidR="0069615C" w:rsidRPr="002C33AC" w:rsidRDefault="00EB56A7" w:rsidP="00E6049D">
            <w:pPr>
              <w:jc w:val="center"/>
              <w:rPr>
                <w:rFonts w:ascii="Times New Roman" w:eastAsia="Times New Roman" w:hAnsi="Times New Roman" w:cs="Times New Roman"/>
              </w:rPr>
            </w:pPr>
            <w:r w:rsidRPr="002C33AC">
              <w:rPr>
                <w:rFonts w:ascii="Times New Roman" w:eastAsia="Times New Roman" w:hAnsi="Times New Roman" w:cs="Times New Roman"/>
              </w:rPr>
              <w:t>2</w:t>
            </w:r>
            <w:r w:rsidR="00AC0F9B" w:rsidRPr="002C33AC">
              <w:rPr>
                <w:rFonts w:ascii="Times New Roman" w:eastAsia="Times New Roman" w:hAnsi="Times New Roman" w:cs="Times New Roman"/>
              </w:rPr>
              <w:t>.</w:t>
            </w:r>
          </w:p>
          <w:p w:rsidR="0069615C" w:rsidRPr="002C33AC" w:rsidRDefault="0069615C" w:rsidP="00E6049D">
            <w:pPr>
              <w:jc w:val="center"/>
              <w:rPr>
                <w:rFonts w:ascii="Times New Roman" w:eastAsia="Times New Roman" w:hAnsi="Times New Roman" w:cs="Times New Roman"/>
              </w:rPr>
            </w:pPr>
          </w:p>
          <w:p w:rsidR="0069615C" w:rsidRPr="002C33AC" w:rsidRDefault="0069615C" w:rsidP="00E6049D">
            <w:pPr>
              <w:jc w:val="center"/>
              <w:rPr>
                <w:rFonts w:ascii="Times New Roman" w:eastAsia="Times New Roman" w:hAnsi="Times New Roman" w:cs="Times New Roman"/>
              </w:rPr>
            </w:pPr>
          </w:p>
        </w:tc>
        <w:tc>
          <w:tcPr>
            <w:tcW w:w="894" w:type="dxa"/>
          </w:tcPr>
          <w:p w:rsidR="00EB56A7" w:rsidRPr="002C33AC" w:rsidRDefault="00EB56A7" w:rsidP="00E6049D">
            <w:pPr>
              <w:jc w:val="center"/>
              <w:rPr>
                <w:rFonts w:ascii="Times New Roman" w:eastAsia="Times New Roman" w:hAnsi="Times New Roman" w:cs="Times New Roman"/>
              </w:rPr>
            </w:pPr>
            <w:r w:rsidRPr="002C33AC">
              <w:rPr>
                <w:rFonts w:ascii="Times New Roman" w:eastAsia="Times New Roman" w:hAnsi="Times New Roman" w:cs="Times New Roman"/>
              </w:rPr>
              <w:t xml:space="preserve"> </w:t>
            </w:r>
          </w:p>
          <w:p w:rsidR="00E6049D" w:rsidRPr="002C33AC" w:rsidRDefault="00EB56A7" w:rsidP="00E6049D">
            <w:pPr>
              <w:jc w:val="center"/>
              <w:rPr>
                <w:rFonts w:ascii="Times New Roman" w:eastAsia="Times New Roman" w:hAnsi="Times New Roman" w:cs="Times New Roman"/>
              </w:rPr>
            </w:pPr>
            <w:r w:rsidRPr="002C33AC">
              <w:rPr>
                <w:rFonts w:ascii="Times New Roman" w:eastAsia="Times New Roman" w:hAnsi="Times New Roman" w:cs="Times New Roman"/>
              </w:rPr>
              <w:t>000 02</w:t>
            </w:r>
          </w:p>
        </w:tc>
        <w:tc>
          <w:tcPr>
            <w:tcW w:w="1906" w:type="dxa"/>
          </w:tcPr>
          <w:p w:rsidR="00EE175A" w:rsidRPr="002C33AC" w:rsidRDefault="00EE175A" w:rsidP="00E6049D">
            <w:pPr>
              <w:jc w:val="center"/>
              <w:rPr>
                <w:rFonts w:ascii="Times New Roman" w:eastAsia="Times New Roman" w:hAnsi="Times New Roman" w:cs="Times New Roman"/>
              </w:rPr>
            </w:pPr>
          </w:p>
        </w:tc>
        <w:tc>
          <w:tcPr>
            <w:tcW w:w="2126" w:type="dxa"/>
          </w:tcPr>
          <w:p w:rsidR="00E6049D" w:rsidRPr="002C33AC" w:rsidRDefault="00E6049D" w:rsidP="00E6049D">
            <w:pPr>
              <w:jc w:val="center"/>
              <w:rPr>
                <w:rFonts w:ascii="Times New Roman" w:eastAsia="Times New Roman" w:hAnsi="Times New Roman" w:cs="Times New Roman"/>
              </w:rPr>
            </w:pPr>
          </w:p>
        </w:tc>
        <w:tc>
          <w:tcPr>
            <w:tcW w:w="1154" w:type="dxa"/>
          </w:tcPr>
          <w:p w:rsidR="00B156A1" w:rsidRPr="002C33AC" w:rsidRDefault="00B156A1" w:rsidP="00E6049D">
            <w:pPr>
              <w:jc w:val="center"/>
              <w:rPr>
                <w:rFonts w:ascii="Times New Roman" w:eastAsia="Times New Roman" w:hAnsi="Times New Roman" w:cs="Times New Roman"/>
              </w:rPr>
            </w:pPr>
          </w:p>
        </w:tc>
        <w:tc>
          <w:tcPr>
            <w:tcW w:w="2815" w:type="dxa"/>
          </w:tcPr>
          <w:p w:rsidR="00B156A1" w:rsidRPr="002C33AC" w:rsidRDefault="00B156A1" w:rsidP="00B156A1">
            <w:pPr>
              <w:ind w:left="-57" w:right="-57"/>
              <w:rPr>
                <w:rFonts w:ascii="Times New Roman" w:eastAsia="Times New Roman" w:hAnsi="Times New Roman" w:cs="Times New Roman"/>
              </w:rPr>
            </w:pPr>
          </w:p>
        </w:tc>
        <w:tc>
          <w:tcPr>
            <w:tcW w:w="680" w:type="dxa"/>
          </w:tcPr>
          <w:p w:rsidR="00E6049D" w:rsidRPr="002C33AC" w:rsidRDefault="00E6049D" w:rsidP="00E6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tc>
        <w:tc>
          <w:tcPr>
            <w:tcW w:w="1701" w:type="dxa"/>
          </w:tcPr>
          <w:p w:rsidR="00B327B4" w:rsidRPr="002C33AC" w:rsidRDefault="00B327B4" w:rsidP="00E6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tc>
        <w:tc>
          <w:tcPr>
            <w:tcW w:w="1276" w:type="dxa"/>
          </w:tcPr>
          <w:p w:rsidR="00B327B4" w:rsidRPr="002C33AC" w:rsidRDefault="00B327B4" w:rsidP="00E6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tc>
      </w:tr>
      <w:tr w:rsidR="00E6049D" w:rsidRPr="002C33AC" w:rsidTr="00EE175A">
        <w:tc>
          <w:tcPr>
            <w:tcW w:w="456" w:type="dxa"/>
          </w:tcPr>
          <w:p w:rsidR="00E6049D" w:rsidRPr="002C33AC" w:rsidRDefault="00E6049D" w:rsidP="00E6049D">
            <w:pPr>
              <w:jc w:val="center"/>
              <w:rPr>
                <w:rFonts w:ascii="Times New Roman" w:eastAsia="Times New Roman" w:hAnsi="Times New Roman" w:cs="Times New Roman"/>
              </w:rPr>
            </w:pPr>
          </w:p>
        </w:tc>
        <w:tc>
          <w:tcPr>
            <w:tcW w:w="894" w:type="dxa"/>
          </w:tcPr>
          <w:p w:rsidR="00E6049D" w:rsidRPr="002C33AC" w:rsidRDefault="00E6049D" w:rsidP="00E6049D">
            <w:pPr>
              <w:jc w:val="center"/>
              <w:rPr>
                <w:rFonts w:ascii="Times New Roman" w:eastAsia="Times New Roman" w:hAnsi="Times New Roman" w:cs="Times New Roman"/>
              </w:rPr>
            </w:pPr>
          </w:p>
        </w:tc>
        <w:tc>
          <w:tcPr>
            <w:tcW w:w="1906" w:type="dxa"/>
          </w:tcPr>
          <w:p w:rsidR="00E6049D" w:rsidRPr="002C33AC" w:rsidRDefault="00E6049D" w:rsidP="00E6049D">
            <w:pPr>
              <w:jc w:val="center"/>
              <w:rPr>
                <w:rFonts w:ascii="Times New Roman" w:eastAsia="Times New Roman" w:hAnsi="Times New Roman" w:cs="Times New Roman"/>
              </w:rPr>
            </w:pPr>
          </w:p>
        </w:tc>
        <w:tc>
          <w:tcPr>
            <w:tcW w:w="2126" w:type="dxa"/>
          </w:tcPr>
          <w:p w:rsidR="00E6049D" w:rsidRPr="002C33AC" w:rsidRDefault="00E6049D" w:rsidP="00E6049D">
            <w:pPr>
              <w:jc w:val="center"/>
              <w:rPr>
                <w:rFonts w:ascii="Times New Roman" w:eastAsia="Times New Roman" w:hAnsi="Times New Roman" w:cs="Times New Roman"/>
              </w:rPr>
            </w:pPr>
          </w:p>
        </w:tc>
        <w:tc>
          <w:tcPr>
            <w:tcW w:w="1154" w:type="dxa"/>
          </w:tcPr>
          <w:p w:rsidR="00E6049D" w:rsidRPr="002C33AC" w:rsidRDefault="00E6049D" w:rsidP="00E6049D">
            <w:pPr>
              <w:jc w:val="center"/>
              <w:rPr>
                <w:rFonts w:ascii="Times New Roman" w:eastAsia="Times New Roman" w:hAnsi="Times New Roman" w:cs="Times New Roman"/>
              </w:rPr>
            </w:pPr>
            <w:r w:rsidRPr="002C33AC">
              <w:rPr>
                <w:rFonts w:ascii="Times New Roman" w:eastAsia="Times New Roman" w:hAnsi="Times New Roman" w:cs="Times New Roman"/>
              </w:rPr>
              <w:t>-</w:t>
            </w:r>
          </w:p>
        </w:tc>
        <w:tc>
          <w:tcPr>
            <w:tcW w:w="2815" w:type="dxa"/>
          </w:tcPr>
          <w:p w:rsidR="00E6049D" w:rsidRPr="002C33AC" w:rsidRDefault="00E6049D" w:rsidP="00E6049D">
            <w:pPr>
              <w:ind w:left="-57" w:right="-57"/>
              <w:jc w:val="center"/>
              <w:rPr>
                <w:rFonts w:ascii="Times New Roman" w:eastAsia="Times New Roman" w:hAnsi="Times New Roman" w:cs="Times New Roman"/>
              </w:rPr>
            </w:pPr>
            <w:r w:rsidRPr="002C33AC">
              <w:rPr>
                <w:rFonts w:ascii="Times New Roman" w:eastAsia="Times New Roman" w:hAnsi="Times New Roman" w:cs="Times New Roman"/>
              </w:rPr>
              <w:t>-</w:t>
            </w:r>
          </w:p>
        </w:tc>
        <w:tc>
          <w:tcPr>
            <w:tcW w:w="680" w:type="dxa"/>
          </w:tcPr>
          <w:p w:rsidR="00E6049D" w:rsidRPr="002C33AC" w:rsidRDefault="00E6049D" w:rsidP="00E6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2C33AC">
              <w:rPr>
                <w:rFonts w:ascii="Times New Roman" w:eastAsia="Times New Roman" w:hAnsi="Times New Roman" w:cs="Times New Roman"/>
              </w:rPr>
              <w:t>-</w:t>
            </w:r>
          </w:p>
        </w:tc>
        <w:tc>
          <w:tcPr>
            <w:tcW w:w="1701" w:type="dxa"/>
          </w:tcPr>
          <w:p w:rsidR="00E6049D" w:rsidRPr="002C33AC" w:rsidRDefault="00E6049D" w:rsidP="00E6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2C33AC">
              <w:rPr>
                <w:rFonts w:ascii="Times New Roman" w:eastAsia="Times New Roman" w:hAnsi="Times New Roman" w:cs="Times New Roman"/>
              </w:rPr>
              <w:t>-</w:t>
            </w:r>
          </w:p>
        </w:tc>
        <w:tc>
          <w:tcPr>
            <w:tcW w:w="1276" w:type="dxa"/>
          </w:tcPr>
          <w:p w:rsidR="00E6049D" w:rsidRPr="002C33AC" w:rsidRDefault="00E6049D" w:rsidP="00E6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2C33AC">
              <w:rPr>
                <w:rFonts w:ascii="Times New Roman" w:eastAsia="Times New Roman" w:hAnsi="Times New Roman" w:cs="Times New Roman"/>
              </w:rPr>
              <w:t>-</w:t>
            </w:r>
          </w:p>
        </w:tc>
      </w:tr>
    </w:tbl>
    <w:p w:rsidR="00FB59C1" w:rsidRPr="002C33AC" w:rsidRDefault="00FB59C1" w:rsidP="002D0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275757" w:rsidRPr="002C33AC" w:rsidRDefault="00275757" w:rsidP="002757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rPr>
      </w:pPr>
      <w:r w:rsidRPr="002C33AC">
        <w:rPr>
          <w:rFonts w:ascii="Times New Roman" w:eastAsia="Times New Roman" w:hAnsi="Times New Roman" w:cs="Times New Roman"/>
          <w:color w:val="000000"/>
        </w:rPr>
        <w:t>2. места отбора проб холодной воды, сточных вод</w:t>
      </w:r>
      <w:r w:rsidR="00952314" w:rsidRPr="002C33AC">
        <w:rPr>
          <w:rFonts w:ascii="Times New Roman" w:eastAsia="Times New Roman" w:hAnsi="Times New Roman" w:cs="Times New Roman"/>
          <w:color w:val="000000"/>
        </w:rPr>
        <w:t xml:space="preserve"> производственного контроля качества</w:t>
      </w:r>
      <w:r w:rsidR="009021C5" w:rsidRPr="002C33AC">
        <w:rPr>
          <w:rFonts w:ascii="Times New Roman" w:eastAsia="Times New Roman" w:hAnsi="Times New Roman" w:cs="Times New Roman"/>
          <w:color w:val="000000"/>
        </w:rPr>
        <w:t xml:space="preserve"> по объектам</w:t>
      </w:r>
      <w:r w:rsidR="00855A5D" w:rsidRPr="002C33AC">
        <w:rPr>
          <w:rFonts w:ascii="Times New Roman" w:eastAsia="Times New Roman" w:hAnsi="Times New Roman" w:cs="Times New Roman"/>
          <w:color w:val="000000"/>
        </w:rPr>
        <w:t>.</w:t>
      </w:r>
    </w:p>
    <w:p w:rsidR="00275757" w:rsidRPr="002C33AC" w:rsidRDefault="00275757" w:rsidP="002D0E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p>
    <w:tbl>
      <w:tblPr>
        <w:tblStyle w:val="a8"/>
        <w:tblW w:w="0" w:type="auto"/>
        <w:tblLayout w:type="fixed"/>
        <w:tblLook w:val="04A0" w:firstRow="1" w:lastRow="0" w:firstColumn="1" w:lastColumn="0" w:noHBand="0" w:noVBand="1"/>
      </w:tblPr>
      <w:tblGrid>
        <w:gridCol w:w="513"/>
        <w:gridCol w:w="871"/>
        <w:gridCol w:w="2864"/>
        <w:gridCol w:w="5783"/>
        <w:gridCol w:w="1843"/>
      </w:tblGrid>
      <w:tr w:rsidR="00732968" w:rsidRPr="002C33AC" w:rsidTr="00DA3BF9">
        <w:tc>
          <w:tcPr>
            <w:tcW w:w="513" w:type="dxa"/>
          </w:tcPr>
          <w:p w:rsidR="00732968" w:rsidRPr="002C33AC" w:rsidRDefault="00732968" w:rsidP="00E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2C33AC">
              <w:rPr>
                <w:rFonts w:ascii="Times New Roman" w:eastAsia="Times New Roman" w:hAnsi="Times New Roman" w:cs="Times New Roman"/>
              </w:rPr>
              <w:t xml:space="preserve">N </w:t>
            </w:r>
          </w:p>
          <w:p w:rsidR="00732968" w:rsidRPr="002C33AC" w:rsidRDefault="00732968" w:rsidP="00E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2C33AC">
              <w:rPr>
                <w:rFonts w:ascii="Times New Roman" w:eastAsia="Times New Roman" w:hAnsi="Times New Roman" w:cs="Times New Roman"/>
              </w:rPr>
              <w:t>п/п</w:t>
            </w:r>
          </w:p>
        </w:tc>
        <w:tc>
          <w:tcPr>
            <w:tcW w:w="871" w:type="dxa"/>
          </w:tcPr>
          <w:p w:rsidR="00732968" w:rsidRPr="002C33AC" w:rsidRDefault="00732968" w:rsidP="00DA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rFonts w:ascii="Times New Roman" w:eastAsia="Times New Roman" w:hAnsi="Times New Roman" w:cs="Times New Roman"/>
              </w:rPr>
            </w:pPr>
            <w:r w:rsidRPr="002C33AC">
              <w:rPr>
                <w:rFonts w:ascii="Times New Roman" w:eastAsia="Times New Roman" w:hAnsi="Times New Roman" w:cs="Times New Roman"/>
              </w:rPr>
              <w:t>Код</w:t>
            </w:r>
          </w:p>
          <w:p w:rsidR="00732968" w:rsidRPr="002C33AC" w:rsidRDefault="00732968" w:rsidP="00DA3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rFonts w:ascii="Times New Roman" w:eastAsia="Times New Roman" w:hAnsi="Times New Roman" w:cs="Times New Roman"/>
              </w:rPr>
            </w:pPr>
            <w:r w:rsidRPr="002C33AC">
              <w:rPr>
                <w:rFonts w:ascii="Times New Roman" w:eastAsia="Times New Roman" w:hAnsi="Times New Roman" w:cs="Times New Roman"/>
              </w:rPr>
              <w:t>объекта</w:t>
            </w:r>
          </w:p>
        </w:tc>
        <w:tc>
          <w:tcPr>
            <w:tcW w:w="2864" w:type="dxa"/>
          </w:tcPr>
          <w:p w:rsidR="00732968" w:rsidRPr="002C33AC" w:rsidRDefault="00732968" w:rsidP="0054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C33AC">
              <w:rPr>
                <w:rFonts w:ascii="Times New Roman" w:eastAsia="Times New Roman" w:hAnsi="Times New Roman" w:cs="Times New Roman"/>
              </w:rPr>
              <w:t>Месторасположение</w:t>
            </w:r>
            <w:r w:rsidR="005404B7" w:rsidRPr="002C33AC">
              <w:rPr>
                <w:rFonts w:ascii="Times New Roman" w:eastAsia="Times New Roman" w:hAnsi="Times New Roman" w:cs="Times New Roman"/>
              </w:rPr>
              <w:t xml:space="preserve"> </w:t>
            </w:r>
            <w:r w:rsidRPr="002C33AC">
              <w:rPr>
                <w:rFonts w:ascii="Times New Roman" w:eastAsia="Times New Roman" w:hAnsi="Times New Roman" w:cs="Times New Roman"/>
              </w:rPr>
              <w:t>места отбора проб</w:t>
            </w:r>
          </w:p>
        </w:tc>
        <w:tc>
          <w:tcPr>
            <w:tcW w:w="5783" w:type="dxa"/>
          </w:tcPr>
          <w:p w:rsidR="00732968" w:rsidRPr="002C33AC" w:rsidRDefault="00732968" w:rsidP="00540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C33AC">
              <w:rPr>
                <w:rFonts w:ascii="Times New Roman" w:eastAsia="Times New Roman" w:hAnsi="Times New Roman" w:cs="Times New Roman"/>
              </w:rPr>
              <w:t>Характеристика места отбора проб</w:t>
            </w:r>
          </w:p>
        </w:tc>
        <w:tc>
          <w:tcPr>
            <w:tcW w:w="1843" w:type="dxa"/>
          </w:tcPr>
          <w:p w:rsidR="00732968" w:rsidRPr="002C33AC" w:rsidRDefault="00732968" w:rsidP="00467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sidRPr="002C33AC">
              <w:rPr>
                <w:rFonts w:ascii="Times New Roman" w:eastAsia="Times New Roman" w:hAnsi="Times New Roman" w:cs="Times New Roman"/>
              </w:rPr>
              <w:t>Частота отбора проб</w:t>
            </w:r>
          </w:p>
        </w:tc>
      </w:tr>
      <w:tr w:rsidR="00732968" w:rsidRPr="002C33AC" w:rsidTr="00DA3BF9">
        <w:tc>
          <w:tcPr>
            <w:tcW w:w="513" w:type="dxa"/>
          </w:tcPr>
          <w:p w:rsidR="00732968" w:rsidRPr="002C33AC" w:rsidRDefault="00732968" w:rsidP="00732968">
            <w:pPr>
              <w:jc w:val="center"/>
              <w:rPr>
                <w:rFonts w:ascii="Times New Roman" w:eastAsia="Times New Roman" w:hAnsi="Times New Roman" w:cs="Times New Roman"/>
              </w:rPr>
            </w:pPr>
            <w:r w:rsidRPr="002C33AC">
              <w:rPr>
                <w:rFonts w:ascii="Times New Roman" w:eastAsia="Times New Roman" w:hAnsi="Times New Roman" w:cs="Times New Roman"/>
              </w:rPr>
              <w:t>1</w:t>
            </w:r>
          </w:p>
        </w:tc>
        <w:tc>
          <w:tcPr>
            <w:tcW w:w="871" w:type="dxa"/>
          </w:tcPr>
          <w:p w:rsidR="00732968" w:rsidRPr="002C33AC" w:rsidRDefault="00732968" w:rsidP="00732968">
            <w:pPr>
              <w:jc w:val="center"/>
              <w:rPr>
                <w:rFonts w:ascii="Times New Roman" w:eastAsia="Times New Roman" w:hAnsi="Times New Roman" w:cs="Times New Roman"/>
              </w:rPr>
            </w:pPr>
            <w:r w:rsidRPr="002C33AC">
              <w:rPr>
                <w:rFonts w:ascii="Times New Roman" w:eastAsia="Times New Roman" w:hAnsi="Times New Roman" w:cs="Times New Roman"/>
              </w:rPr>
              <w:t>2</w:t>
            </w:r>
          </w:p>
        </w:tc>
        <w:tc>
          <w:tcPr>
            <w:tcW w:w="2864" w:type="dxa"/>
          </w:tcPr>
          <w:p w:rsidR="00732968" w:rsidRPr="002C33AC" w:rsidRDefault="00732968" w:rsidP="00732968">
            <w:pPr>
              <w:jc w:val="center"/>
              <w:rPr>
                <w:rFonts w:ascii="Times New Roman" w:eastAsia="Times New Roman" w:hAnsi="Times New Roman" w:cs="Times New Roman"/>
              </w:rPr>
            </w:pPr>
            <w:r w:rsidRPr="002C33AC">
              <w:rPr>
                <w:rFonts w:ascii="Times New Roman" w:eastAsia="Times New Roman" w:hAnsi="Times New Roman" w:cs="Times New Roman"/>
              </w:rPr>
              <w:t>3</w:t>
            </w:r>
          </w:p>
        </w:tc>
        <w:tc>
          <w:tcPr>
            <w:tcW w:w="5783" w:type="dxa"/>
          </w:tcPr>
          <w:p w:rsidR="00732968" w:rsidRPr="002C33AC" w:rsidRDefault="00732968" w:rsidP="00732968">
            <w:pPr>
              <w:jc w:val="center"/>
              <w:rPr>
                <w:rFonts w:ascii="Times New Roman" w:eastAsia="Times New Roman" w:hAnsi="Times New Roman" w:cs="Times New Roman"/>
              </w:rPr>
            </w:pPr>
            <w:r w:rsidRPr="002C33AC">
              <w:rPr>
                <w:rFonts w:ascii="Times New Roman" w:eastAsia="Times New Roman" w:hAnsi="Times New Roman" w:cs="Times New Roman"/>
              </w:rPr>
              <w:t>4</w:t>
            </w:r>
          </w:p>
        </w:tc>
        <w:tc>
          <w:tcPr>
            <w:tcW w:w="1843" w:type="dxa"/>
          </w:tcPr>
          <w:p w:rsidR="00732968" w:rsidRPr="002C33AC" w:rsidRDefault="00732968" w:rsidP="0073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2C33AC">
              <w:rPr>
                <w:rFonts w:ascii="Times New Roman" w:eastAsia="Times New Roman" w:hAnsi="Times New Roman" w:cs="Times New Roman"/>
              </w:rPr>
              <w:t>5</w:t>
            </w:r>
          </w:p>
        </w:tc>
      </w:tr>
      <w:tr w:rsidR="00732968" w:rsidRPr="002C33AC" w:rsidTr="00DA3BF9">
        <w:tc>
          <w:tcPr>
            <w:tcW w:w="513" w:type="dxa"/>
          </w:tcPr>
          <w:p w:rsidR="00720C68" w:rsidRPr="002C33AC" w:rsidRDefault="00720C68" w:rsidP="00732968">
            <w:pPr>
              <w:jc w:val="center"/>
              <w:rPr>
                <w:rFonts w:ascii="Times New Roman" w:eastAsia="Times New Roman" w:hAnsi="Times New Roman" w:cs="Times New Roman"/>
              </w:rPr>
            </w:pPr>
          </w:p>
          <w:p w:rsidR="00732968" w:rsidRPr="002C33AC" w:rsidRDefault="005404B7" w:rsidP="00732968">
            <w:pPr>
              <w:jc w:val="center"/>
              <w:rPr>
                <w:rFonts w:ascii="Times New Roman" w:eastAsia="Times New Roman" w:hAnsi="Times New Roman" w:cs="Times New Roman"/>
              </w:rPr>
            </w:pPr>
            <w:r w:rsidRPr="002C33AC">
              <w:rPr>
                <w:rFonts w:ascii="Times New Roman" w:eastAsia="Times New Roman" w:hAnsi="Times New Roman" w:cs="Times New Roman"/>
              </w:rPr>
              <w:t>1</w:t>
            </w:r>
          </w:p>
          <w:p w:rsidR="007E5150" w:rsidRPr="002C33AC" w:rsidRDefault="007E5150" w:rsidP="00732968">
            <w:pPr>
              <w:jc w:val="center"/>
              <w:rPr>
                <w:rFonts w:ascii="Times New Roman" w:eastAsia="Times New Roman" w:hAnsi="Times New Roman" w:cs="Times New Roman"/>
              </w:rPr>
            </w:pPr>
          </w:p>
          <w:p w:rsidR="007E5150" w:rsidRPr="002C33AC" w:rsidRDefault="007E5150" w:rsidP="00732968">
            <w:pPr>
              <w:jc w:val="center"/>
              <w:rPr>
                <w:rFonts w:ascii="Times New Roman" w:eastAsia="Times New Roman" w:hAnsi="Times New Roman" w:cs="Times New Roman"/>
              </w:rPr>
            </w:pPr>
          </w:p>
          <w:p w:rsidR="007E5150" w:rsidRPr="002C33AC" w:rsidRDefault="007E5150" w:rsidP="00732968">
            <w:pPr>
              <w:jc w:val="center"/>
              <w:rPr>
                <w:rFonts w:ascii="Times New Roman" w:eastAsia="Times New Roman" w:hAnsi="Times New Roman" w:cs="Times New Roman"/>
              </w:rPr>
            </w:pPr>
          </w:p>
          <w:p w:rsidR="007E5150" w:rsidRPr="002C33AC" w:rsidRDefault="007E5150" w:rsidP="00732968">
            <w:pPr>
              <w:jc w:val="center"/>
              <w:rPr>
                <w:rFonts w:ascii="Times New Roman" w:eastAsia="Times New Roman" w:hAnsi="Times New Roman" w:cs="Times New Roman"/>
              </w:rPr>
            </w:pPr>
            <w:r w:rsidRPr="002C33AC">
              <w:rPr>
                <w:rFonts w:ascii="Times New Roman" w:eastAsia="Times New Roman" w:hAnsi="Times New Roman" w:cs="Times New Roman"/>
              </w:rPr>
              <w:t>2</w:t>
            </w:r>
          </w:p>
        </w:tc>
        <w:tc>
          <w:tcPr>
            <w:tcW w:w="871" w:type="dxa"/>
          </w:tcPr>
          <w:p w:rsidR="00720C68" w:rsidRPr="002C33AC" w:rsidRDefault="00720C68" w:rsidP="006C7B5C">
            <w:pPr>
              <w:jc w:val="center"/>
              <w:rPr>
                <w:rFonts w:ascii="Times New Roman" w:eastAsia="Times New Roman" w:hAnsi="Times New Roman" w:cs="Times New Roman"/>
              </w:rPr>
            </w:pPr>
          </w:p>
          <w:p w:rsidR="00732968" w:rsidRPr="002C33AC" w:rsidRDefault="006C7B5C" w:rsidP="006C7B5C">
            <w:pPr>
              <w:jc w:val="center"/>
              <w:rPr>
                <w:rFonts w:ascii="Times New Roman" w:eastAsia="Times New Roman" w:hAnsi="Times New Roman" w:cs="Times New Roman"/>
              </w:rPr>
            </w:pPr>
            <w:r w:rsidRPr="002C33AC">
              <w:rPr>
                <w:rFonts w:ascii="Times New Roman" w:eastAsia="Times New Roman" w:hAnsi="Times New Roman" w:cs="Times New Roman"/>
              </w:rPr>
              <w:t xml:space="preserve">000 </w:t>
            </w:r>
            <w:r w:rsidR="005404B7" w:rsidRPr="002C33AC">
              <w:rPr>
                <w:rFonts w:ascii="Times New Roman" w:eastAsia="Times New Roman" w:hAnsi="Times New Roman" w:cs="Times New Roman"/>
              </w:rPr>
              <w:t>01</w:t>
            </w:r>
          </w:p>
          <w:p w:rsidR="00773C08" w:rsidRPr="002C33AC" w:rsidRDefault="00773C08" w:rsidP="006C7B5C">
            <w:pPr>
              <w:jc w:val="center"/>
              <w:rPr>
                <w:rFonts w:ascii="Times New Roman" w:eastAsia="Times New Roman" w:hAnsi="Times New Roman" w:cs="Times New Roman"/>
              </w:rPr>
            </w:pPr>
          </w:p>
          <w:p w:rsidR="00773C08" w:rsidRPr="002C33AC" w:rsidRDefault="00773C08" w:rsidP="006C7B5C">
            <w:pPr>
              <w:jc w:val="center"/>
              <w:rPr>
                <w:rFonts w:ascii="Times New Roman" w:eastAsia="Times New Roman" w:hAnsi="Times New Roman" w:cs="Times New Roman"/>
              </w:rPr>
            </w:pPr>
          </w:p>
          <w:p w:rsidR="00773C08" w:rsidRPr="002C33AC" w:rsidRDefault="00773C08" w:rsidP="006C7B5C">
            <w:pPr>
              <w:jc w:val="center"/>
              <w:rPr>
                <w:rFonts w:ascii="Times New Roman" w:eastAsia="Times New Roman" w:hAnsi="Times New Roman" w:cs="Times New Roman"/>
              </w:rPr>
            </w:pPr>
          </w:p>
          <w:p w:rsidR="00773C08" w:rsidRPr="002C33AC" w:rsidRDefault="00773C08" w:rsidP="006C7B5C">
            <w:pPr>
              <w:jc w:val="center"/>
              <w:rPr>
                <w:rFonts w:ascii="Times New Roman" w:eastAsia="Times New Roman" w:hAnsi="Times New Roman" w:cs="Times New Roman"/>
              </w:rPr>
            </w:pPr>
            <w:r w:rsidRPr="002C33AC">
              <w:rPr>
                <w:rFonts w:ascii="Times New Roman" w:eastAsia="Times New Roman" w:hAnsi="Times New Roman" w:cs="Times New Roman"/>
              </w:rPr>
              <w:t>000 02</w:t>
            </w:r>
          </w:p>
        </w:tc>
        <w:tc>
          <w:tcPr>
            <w:tcW w:w="2864" w:type="dxa"/>
          </w:tcPr>
          <w:p w:rsidR="00732968" w:rsidRPr="002C33AC" w:rsidRDefault="00732968" w:rsidP="00732968">
            <w:pPr>
              <w:jc w:val="center"/>
              <w:rPr>
                <w:rFonts w:ascii="Times New Roman" w:eastAsia="Times New Roman" w:hAnsi="Times New Roman" w:cs="Times New Roman"/>
              </w:rPr>
            </w:pPr>
          </w:p>
        </w:tc>
        <w:tc>
          <w:tcPr>
            <w:tcW w:w="5783" w:type="dxa"/>
          </w:tcPr>
          <w:p w:rsidR="00EE175A" w:rsidRPr="002C33AC" w:rsidRDefault="00EE175A" w:rsidP="00DB5E39">
            <w:pPr>
              <w:rPr>
                <w:rFonts w:ascii="Times New Roman" w:eastAsia="Times New Roman" w:hAnsi="Times New Roman" w:cs="Times New Roman"/>
              </w:rPr>
            </w:pPr>
          </w:p>
        </w:tc>
        <w:tc>
          <w:tcPr>
            <w:tcW w:w="1843" w:type="dxa"/>
          </w:tcPr>
          <w:p w:rsidR="004233CE" w:rsidRPr="002C33AC" w:rsidRDefault="00B528EA" w:rsidP="00E9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r>
              <w:rPr>
                <w:rFonts w:ascii="Times New Roman" w:eastAsia="Times New Roman" w:hAnsi="Times New Roman" w:cs="Times New Roman"/>
              </w:rPr>
              <w:t>не чаще 1 раза в месяц</w:t>
            </w:r>
          </w:p>
        </w:tc>
      </w:tr>
    </w:tbl>
    <w:p w:rsidR="00E976E2" w:rsidRPr="002C33AC" w:rsidRDefault="00E976E2" w:rsidP="00C549F3">
      <w:pPr>
        <w:shd w:val="clear" w:color="auto" w:fill="FFFFFF"/>
        <w:spacing w:after="0" w:line="240" w:lineRule="auto"/>
        <w:jc w:val="both"/>
        <w:rPr>
          <w:rFonts w:ascii="Times New Roman" w:eastAsia="Times New Roman" w:hAnsi="Times New Roman" w:cs="Times New Roman"/>
          <w:vanish/>
          <w:color w:val="000000"/>
        </w:rPr>
      </w:pPr>
    </w:p>
    <w:p w:rsidR="00FE4C7F" w:rsidRPr="002C33AC" w:rsidRDefault="00EF3746" w:rsidP="0044373E">
      <w:pPr>
        <w:spacing w:after="0" w:line="240" w:lineRule="auto"/>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p>
    <w:p w:rsidR="00FE4C7F" w:rsidRPr="002C33AC" w:rsidRDefault="00FE4C7F" w:rsidP="0044373E">
      <w:pPr>
        <w:spacing w:after="0" w:line="240" w:lineRule="auto"/>
        <w:rPr>
          <w:rFonts w:ascii="Times New Roman" w:eastAsia="Times New Roman" w:hAnsi="Times New Roman" w:cs="Times New Roman"/>
          <w:color w:val="000000"/>
        </w:rPr>
      </w:pPr>
    </w:p>
    <w:p w:rsidR="00B12E33" w:rsidRPr="002C33AC" w:rsidRDefault="0044373E" w:rsidP="00B12E33">
      <w:pPr>
        <w:spacing w:after="0" w:line="240" w:lineRule="auto"/>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EF3746" w:rsidRPr="002C33AC">
        <w:rPr>
          <w:rFonts w:ascii="Times New Roman" w:eastAsia="Times New Roman" w:hAnsi="Times New Roman" w:cs="Times New Roman"/>
          <w:color w:val="000000"/>
        </w:rPr>
        <w:t>Организация ВКХ</w:t>
      </w:r>
      <w:r w:rsidR="00B25DF1" w:rsidRPr="002C33AC">
        <w:rPr>
          <w:rFonts w:ascii="Times New Roman" w:eastAsia="Times New Roman" w:hAnsi="Times New Roman" w:cs="Times New Roman"/>
          <w:color w:val="000000"/>
        </w:rPr>
        <w:t xml:space="preserve">                  </w:t>
      </w:r>
      <w:r w:rsidR="00E976E2" w:rsidRPr="002C33AC">
        <w:rPr>
          <w:rFonts w:ascii="Times New Roman" w:eastAsia="Times New Roman" w:hAnsi="Times New Roman" w:cs="Times New Roman"/>
          <w:color w:val="000000"/>
        </w:rPr>
        <w:t xml:space="preserve">              </w:t>
      </w:r>
      <w:r w:rsidR="00CD4AA9" w:rsidRPr="002C33AC">
        <w:rPr>
          <w:rFonts w:ascii="Times New Roman" w:eastAsia="Times New Roman" w:hAnsi="Times New Roman" w:cs="Times New Roman"/>
          <w:color w:val="000000"/>
        </w:rPr>
        <w:t xml:space="preserve">                    </w:t>
      </w:r>
      <w:r w:rsidR="00942835" w:rsidRPr="002C33AC">
        <w:rPr>
          <w:rFonts w:ascii="Times New Roman" w:eastAsia="Times New Roman" w:hAnsi="Times New Roman" w:cs="Times New Roman"/>
          <w:color w:val="000000"/>
        </w:rPr>
        <w:t xml:space="preserve">                </w:t>
      </w:r>
      <w:r w:rsidR="000628BD" w:rsidRPr="002C33AC">
        <w:rPr>
          <w:rFonts w:ascii="Times New Roman" w:eastAsia="Times New Roman" w:hAnsi="Times New Roman" w:cs="Times New Roman"/>
          <w:color w:val="000000"/>
        </w:rPr>
        <w:t xml:space="preserve">         </w:t>
      </w:r>
      <w:r w:rsidR="00942835" w:rsidRPr="002C33AC">
        <w:rPr>
          <w:rFonts w:ascii="Times New Roman" w:eastAsia="Times New Roman" w:hAnsi="Times New Roman" w:cs="Times New Roman"/>
          <w:color w:val="000000"/>
        </w:rPr>
        <w:t xml:space="preserve">    </w:t>
      </w:r>
      <w:r w:rsidR="00CD4AA9" w:rsidRPr="002C33AC">
        <w:rPr>
          <w:rFonts w:ascii="Times New Roman" w:eastAsia="Times New Roman" w:hAnsi="Times New Roman" w:cs="Times New Roman"/>
          <w:color w:val="000000"/>
        </w:rPr>
        <w:t xml:space="preserve"> </w:t>
      </w:r>
    </w:p>
    <w:p w:rsidR="00EF3746" w:rsidRPr="002C33AC" w:rsidRDefault="00E976E2" w:rsidP="00B12E33">
      <w:pPr>
        <w:spacing w:after="0" w:line="240" w:lineRule="auto"/>
        <w:rPr>
          <w:rFonts w:ascii="Times New Roman" w:eastAsia="Times New Roman" w:hAnsi="Times New Roman" w:cs="Times New Roman"/>
          <w:color w:val="000000"/>
        </w:rPr>
      </w:pPr>
      <w:r w:rsidRPr="002C33AC">
        <w:rPr>
          <w:rFonts w:ascii="Times New Roman" w:eastAsia="Times New Roman" w:hAnsi="Times New Roman" w:cs="Times New Roman"/>
          <w:color w:val="000000"/>
        </w:rPr>
        <w:t xml:space="preserve"> </w:t>
      </w:r>
      <w:r w:rsidR="002E01E6" w:rsidRPr="002C33AC">
        <w:rPr>
          <w:rFonts w:ascii="Times New Roman" w:eastAsia="Times New Roman" w:hAnsi="Times New Roman" w:cs="Times New Roman"/>
          <w:color w:val="000000"/>
        </w:rPr>
        <w:t xml:space="preserve"> </w:t>
      </w:r>
      <w:r w:rsidR="003B598D" w:rsidRPr="002C33AC">
        <w:rPr>
          <w:rFonts w:ascii="Times New Roman" w:eastAsia="Times New Roman" w:hAnsi="Times New Roman" w:cs="Times New Roman"/>
          <w:color w:val="000000"/>
        </w:rPr>
        <w:t xml:space="preserve">          </w:t>
      </w:r>
      <w:r w:rsidRPr="002C33AC">
        <w:rPr>
          <w:rFonts w:ascii="Times New Roman" w:eastAsia="Times New Roman" w:hAnsi="Times New Roman" w:cs="Times New Roman"/>
          <w:color w:val="000000"/>
        </w:rPr>
        <w:t xml:space="preserve">  </w:t>
      </w:r>
      <w:r w:rsidR="00942835" w:rsidRPr="002C33AC">
        <w:rPr>
          <w:rFonts w:ascii="Times New Roman" w:eastAsia="Times New Roman" w:hAnsi="Times New Roman" w:cs="Times New Roman"/>
          <w:color w:val="000000"/>
        </w:rPr>
        <w:t xml:space="preserve">     </w:t>
      </w:r>
      <w:r w:rsidR="00EF3746" w:rsidRPr="002C33AC">
        <w:rPr>
          <w:rFonts w:ascii="Times New Roman" w:eastAsia="Times New Roman" w:hAnsi="Times New Roman" w:cs="Times New Roman"/>
          <w:color w:val="000000"/>
        </w:rPr>
        <w:t xml:space="preserve">                   </w:t>
      </w:r>
    </w:p>
    <w:p w:rsidR="003B598D" w:rsidRPr="002C33AC" w:rsidRDefault="002E01E6" w:rsidP="00E97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C33AC">
        <w:rPr>
          <w:rFonts w:ascii="Times New Roman" w:eastAsia="Times New Roman" w:hAnsi="Times New Roman" w:cs="Times New Roman"/>
          <w:color w:val="000000"/>
        </w:rPr>
        <w:t xml:space="preserve">          __________________</w:t>
      </w:r>
      <w:r w:rsidR="000B5D6C" w:rsidRPr="002C33AC">
        <w:rPr>
          <w:rFonts w:ascii="Times New Roman" w:eastAsia="Times New Roman" w:hAnsi="Times New Roman" w:cs="Times New Roman"/>
          <w:color w:val="000000"/>
        </w:rPr>
        <w:t xml:space="preserve">                            </w:t>
      </w:r>
      <w:r w:rsidR="00B25DF1" w:rsidRPr="002C33AC">
        <w:rPr>
          <w:rFonts w:ascii="Times New Roman" w:eastAsia="Times New Roman" w:hAnsi="Times New Roman" w:cs="Times New Roman"/>
          <w:color w:val="000000"/>
        </w:rPr>
        <w:t xml:space="preserve">                                                   </w:t>
      </w:r>
      <w:r w:rsidR="00EF3746" w:rsidRPr="002C33AC">
        <w:rPr>
          <w:rFonts w:ascii="Times New Roman" w:eastAsia="Times New Roman" w:hAnsi="Times New Roman" w:cs="Times New Roman"/>
          <w:color w:val="000000"/>
        </w:rPr>
        <w:t xml:space="preserve">   </w:t>
      </w:r>
      <w:r w:rsidR="00D64A01" w:rsidRPr="002C33AC">
        <w:rPr>
          <w:rFonts w:ascii="Times New Roman" w:eastAsia="Times New Roman" w:hAnsi="Times New Roman" w:cs="Times New Roman"/>
          <w:color w:val="000000"/>
        </w:rPr>
        <w:t xml:space="preserve">       </w:t>
      </w:r>
      <w:r w:rsidR="00EF3746" w:rsidRPr="002C33AC">
        <w:rPr>
          <w:rFonts w:ascii="Times New Roman" w:eastAsia="Times New Roman" w:hAnsi="Times New Roman" w:cs="Times New Roman"/>
          <w:color w:val="000000"/>
        </w:rPr>
        <w:t xml:space="preserve"> </w:t>
      </w:r>
      <w:r w:rsidR="00611FA1" w:rsidRPr="002C33AC">
        <w:rPr>
          <w:rFonts w:ascii="Times New Roman" w:eastAsia="Times New Roman" w:hAnsi="Times New Roman" w:cs="Times New Roman"/>
          <w:color w:val="000000"/>
        </w:rPr>
        <w:t>_________________</w:t>
      </w:r>
      <w:r w:rsidR="00B12E33" w:rsidRPr="002C33AC">
        <w:rPr>
          <w:rFonts w:ascii="Times New Roman" w:eastAsia="Times New Roman" w:hAnsi="Times New Roman" w:cs="Times New Roman"/>
        </w:rPr>
        <w:t xml:space="preserve"> </w:t>
      </w:r>
      <w:r w:rsidRPr="002C33AC">
        <w:rPr>
          <w:rFonts w:ascii="Times New Roman" w:eastAsia="Times New Roman" w:hAnsi="Times New Roman" w:cs="Times New Roman"/>
          <w:color w:val="000000"/>
        </w:rPr>
        <w:t xml:space="preserve"> </w:t>
      </w:r>
    </w:p>
    <w:p w:rsidR="0044373E" w:rsidRPr="002C33AC" w:rsidRDefault="0044373E" w:rsidP="00E97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p>
    <w:p w:rsidR="00952314" w:rsidRPr="002C33AC" w:rsidRDefault="00EF3746" w:rsidP="009523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sectPr w:rsidR="00952314" w:rsidRPr="002C33AC" w:rsidSect="00952314">
          <w:pgSz w:w="16838" w:h="11906" w:orient="landscape"/>
          <w:pgMar w:top="567" w:right="567" w:bottom="1134" w:left="1134" w:header="709" w:footer="709" w:gutter="0"/>
          <w:cols w:space="708"/>
          <w:docGrid w:linePitch="360"/>
        </w:sectPr>
      </w:pPr>
      <w:r w:rsidRPr="002C33AC">
        <w:rPr>
          <w:rFonts w:ascii="Times New Roman" w:eastAsia="Times New Roman" w:hAnsi="Times New Roman" w:cs="Times New Roman"/>
          <w:color w:val="000000"/>
        </w:rPr>
        <w:t xml:space="preserve">         </w:t>
      </w:r>
      <w:r w:rsidR="00C26FFE" w:rsidRPr="002C33AC">
        <w:rPr>
          <w:rFonts w:ascii="Times New Roman" w:eastAsia="Times New Roman" w:hAnsi="Times New Roman" w:cs="Times New Roman"/>
          <w:color w:val="000000"/>
        </w:rPr>
        <w:t>«</w:t>
      </w:r>
      <w:r w:rsidR="00E976E2" w:rsidRPr="002C33AC">
        <w:rPr>
          <w:rFonts w:ascii="Times New Roman" w:eastAsia="Times New Roman" w:hAnsi="Times New Roman" w:cs="Times New Roman"/>
          <w:color w:val="000000"/>
        </w:rPr>
        <w:t>_</w:t>
      </w:r>
      <w:r w:rsidR="00DD71B6" w:rsidRPr="002C33AC">
        <w:rPr>
          <w:rFonts w:ascii="Times New Roman" w:eastAsia="Times New Roman" w:hAnsi="Times New Roman" w:cs="Times New Roman"/>
          <w:color w:val="000000"/>
        </w:rPr>
        <w:t>____</w:t>
      </w:r>
      <w:r w:rsidR="00E976E2" w:rsidRPr="002C33AC">
        <w:rPr>
          <w:rFonts w:ascii="Times New Roman" w:eastAsia="Times New Roman" w:hAnsi="Times New Roman" w:cs="Times New Roman"/>
          <w:color w:val="000000"/>
        </w:rPr>
        <w:t>_</w:t>
      </w:r>
      <w:r w:rsidR="00C26FFE" w:rsidRPr="002C33AC">
        <w:rPr>
          <w:rFonts w:ascii="Times New Roman" w:eastAsia="Times New Roman" w:hAnsi="Times New Roman" w:cs="Times New Roman"/>
          <w:color w:val="000000"/>
        </w:rPr>
        <w:t>»</w:t>
      </w:r>
      <w:r w:rsidR="00E976E2" w:rsidRPr="002C33AC">
        <w:rPr>
          <w:rFonts w:ascii="Times New Roman" w:eastAsia="Times New Roman" w:hAnsi="Times New Roman" w:cs="Times New Roman"/>
          <w:color w:val="000000"/>
        </w:rPr>
        <w:t xml:space="preserve"> __________</w:t>
      </w:r>
      <w:r w:rsidR="00720C68" w:rsidRPr="002C33AC">
        <w:rPr>
          <w:rFonts w:ascii="Times New Roman" w:eastAsia="Times New Roman" w:hAnsi="Times New Roman" w:cs="Times New Roman"/>
          <w:color w:val="000000"/>
        </w:rPr>
        <w:t>___</w:t>
      </w:r>
      <w:r w:rsidR="00E976E2" w:rsidRPr="002C33AC">
        <w:rPr>
          <w:rFonts w:ascii="Times New Roman" w:eastAsia="Times New Roman" w:hAnsi="Times New Roman" w:cs="Times New Roman"/>
          <w:color w:val="000000"/>
        </w:rPr>
        <w:t>_ 20</w:t>
      </w:r>
      <w:r w:rsidR="003B598D" w:rsidRPr="002C33AC">
        <w:rPr>
          <w:rFonts w:ascii="Times New Roman" w:eastAsia="Times New Roman" w:hAnsi="Times New Roman" w:cs="Times New Roman"/>
          <w:color w:val="000000"/>
        </w:rPr>
        <w:t>1</w:t>
      </w:r>
      <w:r w:rsidR="00DD71B6" w:rsidRPr="002C33AC">
        <w:rPr>
          <w:rFonts w:ascii="Times New Roman" w:eastAsia="Times New Roman" w:hAnsi="Times New Roman" w:cs="Times New Roman"/>
          <w:color w:val="000000"/>
        </w:rPr>
        <w:t>7</w:t>
      </w:r>
      <w:r w:rsidR="00E976E2" w:rsidRPr="002C33AC">
        <w:rPr>
          <w:rFonts w:ascii="Times New Roman" w:eastAsia="Times New Roman" w:hAnsi="Times New Roman" w:cs="Times New Roman"/>
          <w:color w:val="000000"/>
        </w:rPr>
        <w:t>г</w:t>
      </w:r>
      <w:r w:rsidR="007F0582" w:rsidRPr="002C33AC">
        <w:rPr>
          <w:rFonts w:ascii="Times New Roman" w:eastAsia="Times New Roman" w:hAnsi="Times New Roman" w:cs="Times New Roman"/>
          <w:color w:val="000000"/>
        </w:rPr>
        <w:t xml:space="preserve">                                  </w:t>
      </w:r>
      <w:r w:rsidR="00952314" w:rsidRPr="002C33AC">
        <w:rPr>
          <w:rFonts w:ascii="Times New Roman" w:eastAsia="Times New Roman" w:hAnsi="Times New Roman" w:cs="Times New Roman"/>
          <w:color w:val="000000"/>
        </w:rPr>
        <w:t xml:space="preserve">                          </w:t>
      </w:r>
      <w:r w:rsidR="00DD71B6" w:rsidRPr="002C33AC">
        <w:rPr>
          <w:rFonts w:ascii="Times New Roman" w:eastAsia="Times New Roman" w:hAnsi="Times New Roman" w:cs="Times New Roman"/>
          <w:color w:val="000000"/>
        </w:rPr>
        <w:t xml:space="preserve">   </w:t>
      </w:r>
      <w:r w:rsidR="000B5D6C" w:rsidRPr="002C33AC">
        <w:rPr>
          <w:rFonts w:ascii="Times New Roman" w:eastAsia="Times New Roman" w:hAnsi="Times New Roman" w:cs="Times New Roman"/>
          <w:color w:val="000000"/>
        </w:rPr>
        <w:t xml:space="preserve">    </w:t>
      </w:r>
      <w:r w:rsidR="00DD71B6" w:rsidRPr="002C33AC">
        <w:rPr>
          <w:rFonts w:ascii="Times New Roman" w:eastAsia="Times New Roman" w:hAnsi="Times New Roman" w:cs="Times New Roman"/>
          <w:color w:val="000000"/>
        </w:rPr>
        <w:t xml:space="preserve"> </w:t>
      </w:r>
      <w:r w:rsidR="00CA229C">
        <w:rPr>
          <w:rFonts w:ascii="Times New Roman" w:eastAsia="Times New Roman" w:hAnsi="Times New Roman" w:cs="Times New Roman"/>
          <w:color w:val="000000"/>
        </w:rPr>
        <w:t xml:space="preserve"> </w:t>
      </w:r>
      <w:r w:rsidR="00952314" w:rsidRPr="002C33AC">
        <w:rPr>
          <w:rFonts w:ascii="Times New Roman" w:eastAsia="Times New Roman" w:hAnsi="Times New Roman" w:cs="Times New Roman"/>
          <w:color w:val="000000"/>
        </w:rPr>
        <w:t xml:space="preserve">  </w:t>
      </w:r>
      <w:r w:rsidR="00C26FFE" w:rsidRPr="002C33AC">
        <w:rPr>
          <w:rFonts w:ascii="Times New Roman" w:eastAsia="Times New Roman" w:hAnsi="Times New Roman" w:cs="Times New Roman"/>
          <w:color w:val="000000"/>
        </w:rPr>
        <w:t>«_</w:t>
      </w:r>
      <w:r w:rsidR="00DD71B6" w:rsidRPr="002C33AC">
        <w:rPr>
          <w:rFonts w:ascii="Times New Roman" w:eastAsia="Times New Roman" w:hAnsi="Times New Roman" w:cs="Times New Roman"/>
          <w:color w:val="000000"/>
        </w:rPr>
        <w:t>__</w:t>
      </w:r>
      <w:r w:rsidR="00C26FFE" w:rsidRPr="002C33AC">
        <w:rPr>
          <w:rFonts w:ascii="Times New Roman" w:eastAsia="Times New Roman" w:hAnsi="Times New Roman" w:cs="Times New Roman"/>
          <w:color w:val="000000"/>
        </w:rPr>
        <w:t>_»</w:t>
      </w:r>
      <w:r w:rsidR="00952314" w:rsidRPr="002C33AC">
        <w:rPr>
          <w:rFonts w:ascii="Times New Roman" w:eastAsia="Times New Roman" w:hAnsi="Times New Roman" w:cs="Times New Roman"/>
          <w:color w:val="000000"/>
        </w:rPr>
        <w:t xml:space="preserve"> </w:t>
      </w:r>
      <w:r w:rsidR="00C26FFE" w:rsidRPr="002C33AC">
        <w:rPr>
          <w:rFonts w:ascii="Times New Roman" w:eastAsia="Times New Roman" w:hAnsi="Times New Roman" w:cs="Times New Roman"/>
          <w:color w:val="000000"/>
        </w:rPr>
        <w:t>_________________</w:t>
      </w:r>
      <w:r w:rsidR="007F0582" w:rsidRPr="002C33AC">
        <w:rPr>
          <w:rFonts w:ascii="Times New Roman" w:eastAsia="Times New Roman" w:hAnsi="Times New Roman" w:cs="Times New Roman"/>
          <w:color w:val="000000"/>
        </w:rPr>
        <w:t>201</w:t>
      </w:r>
      <w:r w:rsidR="00DD71B6" w:rsidRPr="002C33AC">
        <w:rPr>
          <w:rFonts w:ascii="Times New Roman" w:eastAsia="Times New Roman" w:hAnsi="Times New Roman" w:cs="Times New Roman"/>
          <w:color w:val="000000"/>
        </w:rPr>
        <w:t>7</w:t>
      </w:r>
      <w:r w:rsidR="007F0582" w:rsidRPr="002C33AC">
        <w:rPr>
          <w:rFonts w:ascii="Times New Roman" w:eastAsia="Times New Roman" w:hAnsi="Times New Roman" w:cs="Times New Roman"/>
          <w:color w:val="000000"/>
        </w:rPr>
        <w:t xml:space="preserve"> г</w:t>
      </w:r>
      <w:r w:rsidR="00E976E2" w:rsidRPr="002C33AC">
        <w:rPr>
          <w:rFonts w:ascii="Times New Roman" w:eastAsia="Times New Roman" w:hAnsi="Times New Roman" w:cs="Times New Roman"/>
          <w:color w:val="000000"/>
        </w:rPr>
        <w:t xml:space="preserve">.       </w:t>
      </w:r>
      <w:r w:rsidR="00F84CA8" w:rsidRPr="002C33AC">
        <w:rPr>
          <w:rFonts w:ascii="Times New Roman" w:eastAsia="Times New Roman" w:hAnsi="Times New Roman" w:cs="Times New Roman"/>
          <w:color w:val="000000"/>
        </w:rPr>
        <w:t xml:space="preserve">                                                                       </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BD71DA">
        <w:rPr>
          <w:rFonts w:ascii="Times New Roman" w:eastAsia="Times New Roman" w:hAnsi="Times New Roman" w:cs="Times New Roman"/>
        </w:rPr>
        <w:lastRenderedPageBreak/>
        <w:t xml:space="preserve">Приложение N5 </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BD71DA">
        <w:rPr>
          <w:rFonts w:ascii="Times New Roman" w:eastAsia="Times New Roman" w:hAnsi="Times New Roman" w:cs="Times New Roman"/>
        </w:rPr>
        <w:t>к единому договору холодного водоснабжения и водоотведения</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rPr>
      </w:pPr>
      <w:r w:rsidRPr="00BD71DA">
        <w:rPr>
          <w:rFonts w:ascii="Times New Roman" w:eastAsia="Times New Roman" w:hAnsi="Times New Roman" w:cs="Times New Roman"/>
        </w:rPr>
        <w:t xml:space="preserve"> №________от______________</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bookmarkStart w:id="31" w:name="Par1139"/>
      <w:bookmarkEnd w:id="31"/>
      <w:r w:rsidRPr="00BD71DA">
        <w:rPr>
          <w:rFonts w:ascii="Times New Roman" w:eastAsia="Times New Roman" w:hAnsi="Times New Roman" w:cs="Times New Roman"/>
        </w:rPr>
        <w:t>СВЕДЕНИЯ</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о требованиях к составу и свойствам сточных вод, установленных для абонента в</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целях предотвращения негативного воздействия на работу</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централизованной системы водоотведения</w:t>
      </w: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992"/>
        <w:gridCol w:w="5036"/>
      </w:tblGrid>
      <w:tr w:rsidR="00BD71DA" w:rsidRPr="00BD71DA" w:rsidTr="00F47BF1">
        <w:trPr>
          <w:trHeight w:val="794"/>
        </w:trPr>
        <w:tc>
          <w:tcPr>
            <w:tcW w:w="2977" w:type="dxa"/>
            <w:gridSpan w:val="2"/>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Перечень</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загрязняющих</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веществ</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Единица измерения</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Допустимые концентрации загрязняющих веществ</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Взвешенные вещества</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300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БПК5</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300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3.</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ХПК</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500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4.</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Азот общий</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50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5.</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Фосфор общий</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12</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6.</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Нефтепродукты</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7.</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Хлор и хлорамины</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8.</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Соотношение ХПК:БПК5</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2,5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9.</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Фенолы (сумма)</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10.</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Сульфиды (S-H2S+S2-)</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11.</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Сульфаты</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1000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12.</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Хлориды</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1000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13.</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Алюминий</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14.</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Железо</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15.</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Марганец</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16.</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Медь</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17.</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Цинк</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18.</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Хром общий</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0,5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19.</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Хром шестивалентный</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0,05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20.</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Никель</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0,25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21.</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Кадмий</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0,015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22.</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Свинец</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0,25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23.</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Мышьяк</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0,05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24.</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Ртуть</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FF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0,005</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25.</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Водородный показатель (pH)</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единиц</w:t>
            </w:r>
          </w:p>
        </w:tc>
        <w:tc>
          <w:tcPr>
            <w:tcW w:w="5036" w:type="dxa"/>
          </w:tcPr>
          <w:p w:rsidR="00BD71DA" w:rsidRPr="00BD71DA" w:rsidRDefault="00BD71DA" w:rsidP="00FF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6 - 9</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26.</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Температура</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°C</w:t>
            </w:r>
          </w:p>
        </w:tc>
        <w:tc>
          <w:tcPr>
            <w:tcW w:w="5036" w:type="dxa"/>
          </w:tcPr>
          <w:p w:rsidR="00BD71DA" w:rsidRPr="00BD71DA" w:rsidRDefault="00BD71DA" w:rsidP="00FF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+40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lastRenderedPageBreak/>
              <w:t>27.</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Жиры</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50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28.</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20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29.</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СПАВ неионогенные</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30.</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СПАВ анионные</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10</w:t>
            </w:r>
          </w:p>
        </w:tc>
      </w:tr>
      <w:tr w:rsidR="00BD71DA" w:rsidRPr="00BD71DA" w:rsidTr="00F47BF1">
        <w:tc>
          <w:tcPr>
            <w:tcW w:w="567"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31.</w:t>
            </w:r>
          </w:p>
        </w:tc>
        <w:tc>
          <w:tcPr>
            <w:tcW w:w="2410"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Полихлорированные бифенилы (сумма ПХБ)</w:t>
            </w:r>
          </w:p>
        </w:tc>
        <w:tc>
          <w:tcPr>
            <w:tcW w:w="992"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мг/дм3</w:t>
            </w:r>
          </w:p>
        </w:tc>
        <w:tc>
          <w:tcPr>
            <w:tcW w:w="5036" w:type="dxa"/>
          </w:tcPr>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D71DA">
              <w:rPr>
                <w:rFonts w:ascii="Times New Roman" w:eastAsia="Times New Roman" w:hAnsi="Times New Roman" w:cs="Times New Roman"/>
              </w:rPr>
              <w:t>0,001</w:t>
            </w:r>
          </w:p>
        </w:tc>
      </w:tr>
    </w:tbl>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bookmarkStart w:id="32" w:name="Par1451"/>
      <w:bookmarkEnd w:id="32"/>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МУП г. Сочи «Водоканал»                                            Абонент</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___________________________________                  ____________________________________</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 xml:space="preserve"> </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"___"___________ 20__ г.                                            "___"___________ 20__ г.</w:t>
      </w:r>
    </w:p>
    <w:p w:rsidR="00BD71DA" w:rsidRPr="00BD71DA" w:rsidRDefault="00BD71DA"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AD3B48" w:rsidRPr="00BD71DA" w:rsidRDefault="00D830B6"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BD71DA">
        <w:rPr>
          <w:rFonts w:ascii="Times New Roman" w:eastAsia="Times New Roman" w:hAnsi="Times New Roman" w:cs="Times New Roman"/>
        </w:rPr>
        <w:t xml:space="preserve">                                                                </w:t>
      </w:r>
    </w:p>
    <w:p w:rsidR="004320D3" w:rsidRPr="00BD71DA" w:rsidRDefault="004320D3" w:rsidP="00BD7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sectPr w:rsidR="004320D3" w:rsidRPr="00BD71DA" w:rsidSect="0008408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BF1" w:rsidRDefault="00F47BF1" w:rsidP="006C5972">
      <w:pPr>
        <w:spacing w:after="0" w:line="240" w:lineRule="auto"/>
      </w:pPr>
      <w:r>
        <w:separator/>
      </w:r>
    </w:p>
  </w:endnote>
  <w:endnote w:type="continuationSeparator" w:id="0">
    <w:p w:rsidR="00F47BF1" w:rsidRDefault="00F47BF1" w:rsidP="006C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BF1" w:rsidRDefault="00F47BF1" w:rsidP="006C5972">
      <w:pPr>
        <w:spacing w:after="0" w:line="240" w:lineRule="auto"/>
      </w:pPr>
      <w:r>
        <w:separator/>
      </w:r>
    </w:p>
  </w:footnote>
  <w:footnote w:type="continuationSeparator" w:id="0">
    <w:p w:rsidR="00F47BF1" w:rsidRDefault="00F47BF1" w:rsidP="006C5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C711E"/>
    <w:multiLevelType w:val="hybridMultilevel"/>
    <w:tmpl w:val="D6948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8759A"/>
    <w:multiLevelType w:val="hybridMultilevel"/>
    <w:tmpl w:val="EF6E11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9E48C6"/>
    <w:multiLevelType w:val="hybridMultilevel"/>
    <w:tmpl w:val="307C5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186FD5"/>
    <w:multiLevelType w:val="hybridMultilevel"/>
    <w:tmpl w:val="19DEA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E3A2E"/>
    <w:multiLevelType w:val="hybridMultilevel"/>
    <w:tmpl w:val="51709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1C61EA"/>
    <w:multiLevelType w:val="hybridMultilevel"/>
    <w:tmpl w:val="2200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E13AA1"/>
    <w:multiLevelType w:val="hybridMultilevel"/>
    <w:tmpl w:val="C3C2A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B20599"/>
    <w:multiLevelType w:val="hybridMultilevel"/>
    <w:tmpl w:val="4F2A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C93200"/>
    <w:multiLevelType w:val="hybridMultilevel"/>
    <w:tmpl w:val="6542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9655A2"/>
    <w:multiLevelType w:val="hybridMultilevel"/>
    <w:tmpl w:val="0F103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804250"/>
    <w:multiLevelType w:val="hybridMultilevel"/>
    <w:tmpl w:val="A416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9A0A54"/>
    <w:multiLevelType w:val="hybridMultilevel"/>
    <w:tmpl w:val="62F85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332A6"/>
    <w:multiLevelType w:val="hybridMultilevel"/>
    <w:tmpl w:val="307C5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5004B5"/>
    <w:multiLevelType w:val="hybridMultilevel"/>
    <w:tmpl w:val="9E98B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233F10"/>
    <w:multiLevelType w:val="hybridMultilevel"/>
    <w:tmpl w:val="2812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FA466D"/>
    <w:multiLevelType w:val="hybridMultilevel"/>
    <w:tmpl w:val="0C46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AA4C24"/>
    <w:multiLevelType w:val="hybridMultilevel"/>
    <w:tmpl w:val="9B4E7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B47436"/>
    <w:multiLevelType w:val="hybridMultilevel"/>
    <w:tmpl w:val="F9A83C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0F5393"/>
    <w:multiLevelType w:val="hybridMultilevel"/>
    <w:tmpl w:val="54CA1DE0"/>
    <w:lvl w:ilvl="0" w:tplc="18FE3302">
      <w:start w:val="1"/>
      <w:numFmt w:val="upperRoman"/>
      <w:lvlText w:val="%1."/>
      <w:lvlJc w:val="left"/>
      <w:pPr>
        <w:ind w:left="10927" w:hanging="720"/>
      </w:pPr>
      <w:rPr>
        <w:rFonts w:hint="default"/>
      </w:rPr>
    </w:lvl>
    <w:lvl w:ilvl="1" w:tplc="04190019" w:tentative="1">
      <w:start w:val="1"/>
      <w:numFmt w:val="lowerLetter"/>
      <w:lvlText w:val="%2."/>
      <w:lvlJc w:val="left"/>
      <w:pPr>
        <w:ind w:left="11287" w:hanging="360"/>
      </w:pPr>
    </w:lvl>
    <w:lvl w:ilvl="2" w:tplc="0419001B" w:tentative="1">
      <w:start w:val="1"/>
      <w:numFmt w:val="lowerRoman"/>
      <w:lvlText w:val="%3."/>
      <w:lvlJc w:val="right"/>
      <w:pPr>
        <w:ind w:left="12007" w:hanging="180"/>
      </w:pPr>
    </w:lvl>
    <w:lvl w:ilvl="3" w:tplc="0419000F" w:tentative="1">
      <w:start w:val="1"/>
      <w:numFmt w:val="decimal"/>
      <w:lvlText w:val="%4."/>
      <w:lvlJc w:val="left"/>
      <w:pPr>
        <w:ind w:left="12727" w:hanging="360"/>
      </w:pPr>
    </w:lvl>
    <w:lvl w:ilvl="4" w:tplc="04190019" w:tentative="1">
      <w:start w:val="1"/>
      <w:numFmt w:val="lowerLetter"/>
      <w:lvlText w:val="%5."/>
      <w:lvlJc w:val="left"/>
      <w:pPr>
        <w:ind w:left="13447" w:hanging="360"/>
      </w:pPr>
    </w:lvl>
    <w:lvl w:ilvl="5" w:tplc="0419001B" w:tentative="1">
      <w:start w:val="1"/>
      <w:numFmt w:val="lowerRoman"/>
      <w:lvlText w:val="%6."/>
      <w:lvlJc w:val="right"/>
      <w:pPr>
        <w:ind w:left="14167" w:hanging="180"/>
      </w:pPr>
    </w:lvl>
    <w:lvl w:ilvl="6" w:tplc="0419000F" w:tentative="1">
      <w:start w:val="1"/>
      <w:numFmt w:val="decimal"/>
      <w:lvlText w:val="%7."/>
      <w:lvlJc w:val="left"/>
      <w:pPr>
        <w:ind w:left="14887" w:hanging="360"/>
      </w:pPr>
    </w:lvl>
    <w:lvl w:ilvl="7" w:tplc="04190019" w:tentative="1">
      <w:start w:val="1"/>
      <w:numFmt w:val="lowerLetter"/>
      <w:lvlText w:val="%8."/>
      <w:lvlJc w:val="left"/>
      <w:pPr>
        <w:ind w:left="15607" w:hanging="360"/>
      </w:pPr>
    </w:lvl>
    <w:lvl w:ilvl="8" w:tplc="0419001B" w:tentative="1">
      <w:start w:val="1"/>
      <w:numFmt w:val="lowerRoman"/>
      <w:lvlText w:val="%9."/>
      <w:lvlJc w:val="right"/>
      <w:pPr>
        <w:ind w:left="16327" w:hanging="180"/>
      </w:pPr>
    </w:lvl>
  </w:abstractNum>
  <w:abstractNum w:abstractNumId="20" w15:restartNumberingAfterBreak="0">
    <w:nsid w:val="7111628B"/>
    <w:multiLevelType w:val="hybridMultilevel"/>
    <w:tmpl w:val="7A381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2"/>
  </w:num>
  <w:num w:numId="5">
    <w:abstractNumId w:val="3"/>
  </w:num>
  <w:num w:numId="6">
    <w:abstractNumId w:val="13"/>
  </w:num>
  <w:num w:numId="7">
    <w:abstractNumId w:val="18"/>
  </w:num>
  <w:num w:numId="8">
    <w:abstractNumId w:val="20"/>
  </w:num>
  <w:num w:numId="9">
    <w:abstractNumId w:val="15"/>
  </w:num>
  <w:num w:numId="10">
    <w:abstractNumId w:val="12"/>
  </w:num>
  <w:num w:numId="11">
    <w:abstractNumId w:val="4"/>
  </w:num>
  <w:num w:numId="12">
    <w:abstractNumId w:val="1"/>
  </w:num>
  <w:num w:numId="13">
    <w:abstractNumId w:val="16"/>
  </w:num>
  <w:num w:numId="14">
    <w:abstractNumId w:val="11"/>
  </w:num>
  <w:num w:numId="15">
    <w:abstractNumId w:val="7"/>
  </w:num>
  <w:num w:numId="16">
    <w:abstractNumId w:val="14"/>
  </w:num>
  <w:num w:numId="17">
    <w:abstractNumId w:val="17"/>
  </w:num>
  <w:num w:numId="18">
    <w:abstractNumId w:val="6"/>
  </w:num>
  <w:num w:numId="19">
    <w:abstractNumId w:val="19"/>
  </w:num>
  <w:num w:numId="20">
    <w:abstractNumId w:val="9"/>
  </w:num>
  <w:num w:numId="21">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57"/>
    <w:rsid w:val="000005BF"/>
    <w:rsid w:val="00001857"/>
    <w:rsid w:val="00001EB7"/>
    <w:rsid w:val="00002B2F"/>
    <w:rsid w:val="00003A3D"/>
    <w:rsid w:val="00013462"/>
    <w:rsid w:val="00015FEC"/>
    <w:rsid w:val="00020982"/>
    <w:rsid w:val="00031837"/>
    <w:rsid w:val="00035403"/>
    <w:rsid w:val="00036DAD"/>
    <w:rsid w:val="000441D7"/>
    <w:rsid w:val="00057798"/>
    <w:rsid w:val="000578CB"/>
    <w:rsid w:val="000628BD"/>
    <w:rsid w:val="000739ED"/>
    <w:rsid w:val="00076893"/>
    <w:rsid w:val="00077BB5"/>
    <w:rsid w:val="00083422"/>
    <w:rsid w:val="00084089"/>
    <w:rsid w:val="000863FC"/>
    <w:rsid w:val="000869F1"/>
    <w:rsid w:val="00086E98"/>
    <w:rsid w:val="00087E53"/>
    <w:rsid w:val="00091D66"/>
    <w:rsid w:val="00092DE3"/>
    <w:rsid w:val="00093A87"/>
    <w:rsid w:val="00094C9B"/>
    <w:rsid w:val="000A3B71"/>
    <w:rsid w:val="000B1FCD"/>
    <w:rsid w:val="000B2FE0"/>
    <w:rsid w:val="000B3A44"/>
    <w:rsid w:val="000B58EC"/>
    <w:rsid w:val="000B5D6C"/>
    <w:rsid w:val="000B6115"/>
    <w:rsid w:val="000C0567"/>
    <w:rsid w:val="000C623B"/>
    <w:rsid w:val="000C7D04"/>
    <w:rsid w:val="000C7EF2"/>
    <w:rsid w:val="000D389B"/>
    <w:rsid w:val="000D4C2F"/>
    <w:rsid w:val="000D63F3"/>
    <w:rsid w:val="000E17ED"/>
    <w:rsid w:val="000E28A2"/>
    <w:rsid w:val="000E6DDE"/>
    <w:rsid w:val="000F3AA8"/>
    <w:rsid w:val="000F46AE"/>
    <w:rsid w:val="0010027E"/>
    <w:rsid w:val="0010094B"/>
    <w:rsid w:val="001016D3"/>
    <w:rsid w:val="00110F2E"/>
    <w:rsid w:val="00116AE6"/>
    <w:rsid w:val="001208B5"/>
    <w:rsid w:val="00122234"/>
    <w:rsid w:val="00125F96"/>
    <w:rsid w:val="0013021D"/>
    <w:rsid w:val="00131298"/>
    <w:rsid w:val="00132955"/>
    <w:rsid w:val="00135ACA"/>
    <w:rsid w:val="00156C4D"/>
    <w:rsid w:val="001650FB"/>
    <w:rsid w:val="00165A52"/>
    <w:rsid w:val="001722FB"/>
    <w:rsid w:val="00176FF9"/>
    <w:rsid w:val="001815FC"/>
    <w:rsid w:val="00182D31"/>
    <w:rsid w:val="00185198"/>
    <w:rsid w:val="001939A3"/>
    <w:rsid w:val="001965A7"/>
    <w:rsid w:val="00197D0E"/>
    <w:rsid w:val="001A0551"/>
    <w:rsid w:val="001A277F"/>
    <w:rsid w:val="001B019B"/>
    <w:rsid w:val="001B07FD"/>
    <w:rsid w:val="001B2FB9"/>
    <w:rsid w:val="001B3876"/>
    <w:rsid w:val="001B4179"/>
    <w:rsid w:val="001D0427"/>
    <w:rsid w:val="001D0FFD"/>
    <w:rsid w:val="001D1984"/>
    <w:rsid w:val="001D2A95"/>
    <w:rsid w:val="001D43F9"/>
    <w:rsid w:val="001D4AA2"/>
    <w:rsid w:val="001D7753"/>
    <w:rsid w:val="001E2A4D"/>
    <w:rsid w:val="001E360B"/>
    <w:rsid w:val="001F00E0"/>
    <w:rsid w:val="001F34ED"/>
    <w:rsid w:val="001F5B0A"/>
    <w:rsid w:val="002027E9"/>
    <w:rsid w:val="0020297B"/>
    <w:rsid w:val="002073E9"/>
    <w:rsid w:val="00210824"/>
    <w:rsid w:val="00212033"/>
    <w:rsid w:val="002149D3"/>
    <w:rsid w:val="002157DE"/>
    <w:rsid w:val="0021594A"/>
    <w:rsid w:val="00223005"/>
    <w:rsid w:val="00223943"/>
    <w:rsid w:val="002250F8"/>
    <w:rsid w:val="00227781"/>
    <w:rsid w:val="00230C67"/>
    <w:rsid w:val="0025074D"/>
    <w:rsid w:val="002541D6"/>
    <w:rsid w:val="002573AF"/>
    <w:rsid w:val="002704FA"/>
    <w:rsid w:val="00270876"/>
    <w:rsid w:val="00272EE6"/>
    <w:rsid w:val="00274F7C"/>
    <w:rsid w:val="002756AA"/>
    <w:rsid w:val="00275757"/>
    <w:rsid w:val="00281086"/>
    <w:rsid w:val="00282E7D"/>
    <w:rsid w:val="0028313B"/>
    <w:rsid w:val="00284B40"/>
    <w:rsid w:val="002903E1"/>
    <w:rsid w:val="00297C7E"/>
    <w:rsid w:val="002A4548"/>
    <w:rsid w:val="002B2B2F"/>
    <w:rsid w:val="002C186B"/>
    <w:rsid w:val="002C2C78"/>
    <w:rsid w:val="002C33AC"/>
    <w:rsid w:val="002C459E"/>
    <w:rsid w:val="002C516F"/>
    <w:rsid w:val="002D0E25"/>
    <w:rsid w:val="002E01E6"/>
    <w:rsid w:val="002E0AC0"/>
    <w:rsid w:val="002E0DD6"/>
    <w:rsid w:val="002E3505"/>
    <w:rsid w:val="002E6099"/>
    <w:rsid w:val="002E6519"/>
    <w:rsid w:val="002F7E0B"/>
    <w:rsid w:val="003011AE"/>
    <w:rsid w:val="003016D2"/>
    <w:rsid w:val="00303677"/>
    <w:rsid w:val="003075CC"/>
    <w:rsid w:val="00320289"/>
    <w:rsid w:val="00320ED9"/>
    <w:rsid w:val="003317C4"/>
    <w:rsid w:val="00332BC8"/>
    <w:rsid w:val="0033752C"/>
    <w:rsid w:val="0034043B"/>
    <w:rsid w:val="00344B50"/>
    <w:rsid w:val="003455C2"/>
    <w:rsid w:val="00351007"/>
    <w:rsid w:val="00351A88"/>
    <w:rsid w:val="003547B2"/>
    <w:rsid w:val="003605BE"/>
    <w:rsid w:val="00360737"/>
    <w:rsid w:val="003651CA"/>
    <w:rsid w:val="003655A8"/>
    <w:rsid w:val="00366117"/>
    <w:rsid w:val="00366E42"/>
    <w:rsid w:val="003769E3"/>
    <w:rsid w:val="003806BF"/>
    <w:rsid w:val="003846EF"/>
    <w:rsid w:val="003862DE"/>
    <w:rsid w:val="00393820"/>
    <w:rsid w:val="0039426C"/>
    <w:rsid w:val="00394591"/>
    <w:rsid w:val="00396DE3"/>
    <w:rsid w:val="00397F3E"/>
    <w:rsid w:val="003A22D9"/>
    <w:rsid w:val="003A444A"/>
    <w:rsid w:val="003A69DD"/>
    <w:rsid w:val="003B0592"/>
    <w:rsid w:val="003B4844"/>
    <w:rsid w:val="003B598D"/>
    <w:rsid w:val="003B6546"/>
    <w:rsid w:val="003D0898"/>
    <w:rsid w:val="003D3B40"/>
    <w:rsid w:val="003D3E4A"/>
    <w:rsid w:val="003D41CB"/>
    <w:rsid w:val="003E23B9"/>
    <w:rsid w:val="003E4E42"/>
    <w:rsid w:val="003E6EAE"/>
    <w:rsid w:val="003F0B52"/>
    <w:rsid w:val="003F21F9"/>
    <w:rsid w:val="003F49B6"/>
    <w:rsid w:val="003F5353"/>
    <w:rsid w:val="003F5A94"/>
    <w:rsid w:val="003F67A3"/>
    <w:rsid w:val="004027CB"/>
    <w:rsid w:val="00402DA9"/>
    <w:rsid w:val="00404B8C"/>
    <w:rsid w:val="00404E39"/>
    <w:rsid w:val="00404E3D"/>
    <w:rsid w:val="004075BD"/>
    <w:rsid w:val="004078C1"/>
    <w:rsid w:val="00417B30"/>
    <w:rsid w:val="00417DCA"/>
    <w:rsid w:val="00422B3B"/>
    <w:rsid w:val="004230D8"/>
    <w:rsid w:val="004233CE"/>
    <w:rsid w:val="004256AA"/>
    <w:rsid w:val="00426D48"/>
    <w:rsid w:val="004320D3"/>
    <w:rsid w:val="00433F70"/>
    <w:rsid w:val="00436E0A"/>
    <w:rsid w:val="0044373E"/>
    <w:rsid w:val="004452B1"/>
    <w:rsid w:val="00445A98"/>
    <w:rsid w:val="00450DC2"/>
    <w:rsid w:val="00452C11"/>
    <w:rsid w:val="004566D3"/>
    <w:rsid w:val="00457006"/>
    <w:rsid w:val="00462E0D"/>
    <w:rsid w:val="00464E8B"/>
    <w:rsid w:val="00466AB0"/>
    <w:rsid w:val="00467AE1"/>
    <w:rsid w:val="0047095A"/>
    <w:rsid w:val="00471D2A"/>
    <w:rsid w:val="00472538"/>
    <w:rsid w:val="0048398E"/>
    <w:rsid w:val="00486023"/>
    <w:rsid w:val="004959CC"/>
    <w:rsid w:val="00497C54"/>
    <w:rsid w:val="00497E6F"/>
    <w:rsid w:val="004A1716"/>
    <w:rsid w:val="004B1440"/>
    <w:rsid w:val="004B2EDD"/>
    <w:rsid w:val="004B3289"/>
    <w:rsid w:val="004B4D09"/>
    <w:rsid w:val="004B7A8F"/>
    <w:rsid w:val="004C5116"/>
    <w:rsid w:val="004C67EE"/>
    <w:rsid w:val="004D3C5A"/>
    <w:rsid w:val="004E4397"/>
    <w:rsid w:val="004F40F1"/>
    <w:rsid w:val="004F506A"/>
    <w:rsid w:val="004F6D0A"/>
    <w:rsid w:val="00502F9C"/>
    <w:rsid w:val="00503D23"/>
    <w:rsid w:val="00506430"/>
    <w:rsid w:val="005134B4"/>
    <w:rsid w:val="00513B16"/>
    <w:rsid w:val="00514136"/>
    <w:rsid w:val="00515904"/>
    <w:rsid w:val="0051725D"/>
    <w:rsid w:val="005218BD"/>
    <w:rsid w:val="00522502"/>
    <w:rsid w:val="00523BFC"/>
    <w:rsid w:val="005278B0"/>
    <w:rsid w:val="00527E28"/>
    <w:rsid w:val="00530BD1"/>
    <w:rsid w:val="00533059"/>
    <w:rsid w:val="0053580D"/>
    <w:rsid w:val="005404B7"/>
    <w:rsid w:val="00541884"/>
    <w:rsid w:val="00541C08"/>
    <w:rsid w:val="00547C5D"/>
    <w:rsid w:val="00550779"/>
    <w:rsid w:val="005539AC"/>
    <w:rsid w:val="00560FD8"/>
    <w:rsid w:val="00562D76"/>
    <w:rsid w:val="0056790C"/>
    <w:rsid w:val="00572FA8"/>
    <w:rsid w:val="0057318B"/>
    <w:rsid w:val="00575967"/>
    <w:rsid w:val="00577F99"/>
    <w:rsid w:val="0058430B"/>
    <w:rsid w:val="005868A9"/>
    <w:rsid w:val="00592D55"/>
    <w:rsid w:val="00593FAC"/>
    <w:rsid w:val="0059403E"/>
    <w:rsid w:val="00594A78"/>
    <w:rsid w:val="00595CB6"/>
    <w:rsid w:val="00596A4E"/>
    <w:rsid w:val="00596E55"/>
    <w:rsid w:val="005A1E42"/>
    <w:rsid w:val="005C01A1"/>
    <w:rsid w:val="005D1567"/>
    <w:rsid w:val="005D1797"/>
    <w:rsid w:val="005E1F4B"/>
    <w:rsid w:val="005E2F38"/>
    <w:rsid w:val="005E4685"/>
    <w:rsid w:val="005E4A52"/>
    <w:rsid w:val="005F2E13"/>
    <w:rsid w:val="005F2F68"/>
    <w:rsid w:val="005F3EC7"/>
    <w:rsid w:val="005F4F59"/>
    <w:rsid w:val="005F6FDD"/>
    <w:rsid w:val="00604953"/>
    <w:rsid w:val="006066AF"/>
    <w:rsid w:val="00611EE5"/>
    <w:rsid w:val="00611FA1"/>
    <w:rsid w:val="00614E82"/>
    <w:rsid w:val="0061540E"/>
    <w:rsid w:val="00621738"/>
    <w:rsid w:val="006225C9"/>
    <w:rsid w:val="0063276E"/>
    <w:rsid w:val="00636689"/>
    <w:rsid w:val="006401F5"/>
    <w:rsid w:val="006427D4"/>
    <w:rsid w:val="00650641"/>
    <w:rsid w:val="006555E4"/>
    <w:rsid w:val="00655CE0"/>
    <w:rsid w:val="00656A26"/>
    <w:rsid w:val="00661199"/>
    <w:rsid w:val="006618A6"/>
    <w:rsid w:val="006729AC"/>
    <w:rsid w:val="00672D19"/>
    <w:rsid w:val="0068229E"/>
    <w:rsid w:val="00684DE7"/>
    <w:rsid w:val="0069124B"/>
    <w:rsid w:val="006929A0"/>
    <w:rsid w:val="00695D35"/>
    <w:rsid w:val="0069615C"/>
    <w:rsid w:val="00696AA6"/>
    <w:rsid w:val="00697BFE"/>
    <w:rsid w:val="006A0161"/>
    <w:rsid w:val="006A313D"/>
    <w:rsid w:val="006A5470"/>
    <w:rsid w:val="006A7618"/>
    <w:rsid w:val="006B5049"/>
    <w:rsid w:val="006B6BA5"/>
    <w:rsid w:val="006C5972"/>
    <w:rsid w:val="006C6F9D"/>
    <w:rsid w:val="006C7419"/>
    <w:rsid w:val="006C7B5C"/>
    <w:rsid w:val="006D16AB"/>
    <w:rsid w:val="006D1715"/>
    <w:rsid w:val="006E0360"/>
    <w:rsid w:val="006E0D4D"/>
    <w:rsid w:val="006F1C77"/>
    <w:rsid w:val="006F23D6"/>
    <w:rsid w:val="006F2C39"/>
    <w:rsid w:val="006F42D5"/>
    <w:rsid w:val="006F7A70"/>
    <w:rsid w:val="00700279"/>
    <w:rsid w:val="007022D9"/>
    <w:rsid w:val="00704122"/>
    <w:rsid w:val="00705655"/>
    <w:rsid w:val="007079C4"/>
    <w:rsid w:val="007163F2"/>
    <w:rsid w:val="00717908"/>
    <w:rsid w:val="00720C68"/>
    <w:rsid w:val="0072197C"/>
    <w:rsid w:val="00723445"/>
    <w:rsid w:val="00727C0F"/>
    <w:rsid w:val="00727C99"/>
    <w:rsid w:val="0073217B"/>
    <w:rsid w:val="00732968"/>
    <w:rsid w:val="007360A0"/>
    <w:rsid w:val="00737B20"/>
    <w:rsid w:val="00741480"/>
    <w:rsid w:val="00746FA8"/>
    <w:rsid w:val="0075101B"/>
    <w:rsid w:val="007556D4"/>
    <w:rsid w:val="00767DB1"/>
    <w:rsid w:val="00773C08"/>
    <w:rsid w:val="0078032E"/>
    <w:rsid w:val="00785A13"/>
    <w:rsid w:val="007875EC"/>
    <w:rsid w:val="007944DF"/>
    <w:rsid w:val="00794510"/>
    <w:rsid w:val="007A5C4C"/>
    <w:rsid w:val="007A6473"/>
    <w:rsid w:val="007A6D82"/>
    <w:rsid w:val="007B5EA2"/>
    <w:rsid w:val="007B76CA"/>
    <w:rsid w:val="007C0FBC"/>
    <w:rsid w:val="007C1AF3"/>
    <w:rsid w:val="007C6E7A"/>
    <w:rsid w:val="007D41D6"/>
    <w:rsid w:val="007E42FC"/>
    <w:rsid w:val="007E5150"/>
    <w:rsid w:val="007E74A6"/>
    <w:rsid w:val="007F0582"/>
    <w:rsid w:val="008000C1"/>
    <w:rsid w:val="008064BE"/>
    <w:rsid w:val="00810C4F"/>
    <w:rsid w:val="008148DA"/>
    <w:rsid w:val="00815300"/>
    <w:rsid w:val="0081737C"/>
    <w:rsid w:val="00821121"/>
    <w:rsid w:val="0082251E"/>
    <w:rsid w:val="00827778"/>
    <w:rsid w:val="008303DE"/>
    <w:rsid w:val="00835184"/>
    <w:rsid w:val="008360F7"/>
    <w:rsid w:val="008479A3"/>
    <w:rsid w:val="008538C3"/>
    <w:rsid w:val="00855A5D"/>
    <w:rsid w:val="0086094C"/>
    <w:rsid w:val="00862A24"/>
    <w:rsid w:val="0087410A"/>
    <w:rsid w:val="00874D94"/>
    <w:rsid w:val="00875E25"/>
    <w:rsid w:val="00876D59"/>
    <w:rsid w:val="0087797E"/>
    <w:rsid w:val="00882A6E"/>
    <w:rsid w:val="00883A8E"/>
    <w:rsid w:val="00884E9F"/>
    <w:rsid w:val="00885B6B"/>
    <w:rsid w:val="008877C6"/>
    <w:rsid w:val="008903F5"/>
    <w:rsid w:val="00894A7D"/>
    <w:rsid w:val="0089503B"/>
    <w:rsid w:val="008A1053"/>
    <w:rsid w:val="008B0541"/>
    <w:rsid w:val="008B3238"/>
    <w:rsid w:val="008B3775"/>
    <w:rsid w:val="008B6F3B"/>
    <w:rsid w:val="008C032E"/>
    <w:rsid w:val="008C2C30"/>
    <w:rsid w:val="008C6FB2"/>
    <w:rsid w:val="008D23BE"/>
    <w:rsid w:val="008D5790"/>
    <w:rsid w:val="008E0B06"/>
    <w:rsid w:val="008E6D57"/>
    <w:rsid w:val="008E7D98"/>
    <w:rsid w:val="008F2A30"/>
    <w:rsid w:val="008F6916"/>
    <w:rsid w:val="009021C5"/>
    <w:rsid w:val="009038FD"/>
    <w:rsid w:val="0090400E"/>
    <w:rsid w:val="009042D8"/>
    <w:rsid w:val="00910B78"/>
    <w:rsid w:val="009138AA"/>
    <w:rsid w:val="009213A6"/>
    <w:rsid w:val="009213F1"/>
    <w:rsid w:val="00925D97"/>
    <w:rsid w:val="00927A01"/>
    <w:rsid w:val="00933060"/>
    <w:rsid w:val="00935D03"/>
    <w:rsid w:val="00935D94"/>
    <w:rsid w:val="00936E4F"/>
    <w:rsid w:val="00941ABE"/>
    <w:rsid w:val="00942835"/>
    <w:rsid w:val="0094776E"/>
    <w:rsid w:val="00952314"/>
    <w:rsid w:val="00953975"/>
    <w:rsid w:val="00955163"/>
    <w:rsid w:val="00957689"/>
    <w:rsid w:val="009638AF"/>
    <w:rsid w:val="009677D4"/>
    <w:rsid w:val="009716C9"/>
    <w:rsid w:val="00971DB4"/>
    <w:rsid w:val="00972877"/>
    <w:rsid w:val="00973D58"/>
    <w:rsid w:val="00977A2B"/>
    <w:rsid w:val="00983A13"/>
    <w:rsid w:val="0099114D"/>
    <w:rsid w:val="00996980"/>
    <w:rsid w:val="009A368B"/>
    <w:rsid w:val="009B29BF"/>
    <w:rsid w:val="009B76C3"/>
    <w:rsid w:val="009B7D3D"/>
    <w:rsid w:val="009C0B38"/>
    <w:rsid w:val="009C0CAF"/>
    <w:rsid w:val="009C2965"/>
    <w:rsid w:val="009C6AE7"/>
    <w:rsid w:val="009C6B59"/>
    <w:rsid w:val="009D6BE9"/>
    <w:rsid w:val="009D705A"/>
    <w:rsid w:val="009E5400"/>
    <w:rsid w:val="009E73C7"/>
    <w:rsid w:val="009E7F6E"/>
    <w:rsid w:val="009F1A11"/>
    <w:rsid w:val="009F28AA"/>
    <w:rsid w:val="009F71A3"/>
    <w:rsid w:val="00A0295A"/>
    <w:rsid w:val="00A069B7"/>
    <w:rsid w:val="00A12854"/>
    <w:rsid w:val="00A12BF5"/>
    <w:rsid w:val="00A22A1F"/>
    <w:rsid w:val="00A23BF3"/>
    <w:rsid w:val="00A27AE6"/>
    <w:rsid w:val="00A27E95"/>
    <w:rsid w:val="00A32880"/>
    <w:rsid w:val="00A330C7"/>
    <w:rsid w:val="00A33DAD"/>
    <w:rsid w:val="00A33E35"/>
    <w:rsid w:val="00A35B38"/>
    <w:rsid w:val="00A36637"/>
    <w:rsid w:val="00A374A1"/>
    <w:rsid w:val="00A4267D"/>
    <w:rsid w:val="00A44D0B"/>
    <w:rsid w:val="00A5363D"/>
    <w:rsid w:val="00A53D5B"/>
    <w:rsid w:val="00A663D1"/>
    <w:rsid w:val="00A6734E"/>
    <w:rsid w:val="00A70062"/>
    <w:rsid w:val="00A76C95"/>
    <w:rsid w:val="00A84903"/>
    <w:rsid w:val="00A8529A"/>
    <w:rsid w:val="00A857A8"/>
    <w:rsid w:val="00A86816"/>
    <w:rsid w:val="00A90EF9"/>
    <w:rsid w:val="00AB1B25"/>
    <w:rsid w:val="00AC0F9B"/>
    <w:rsid w:val="00AC1C2F"/>
    <w:rsid w:val="00AC479E"/>
    <w:rsid w:val="00AC6443"/>
    <w:rsid w:val="00AD1909"/>
    <w:rsid w:val="00AD3B48"/>
    <w:rsid w:val="00AE2D12"/>
    <w:rsid w:val="00AF6AAB"/>
    <w:rsid w:val="00B0272E"/>
    <w:rsid w:val="00B05635"/>
    <w:rsid w:val="00B0678D"/>
    <w:rsid w:val="00B06FE6"/>
    <w:rsid w:val="00B07AAF"/>
    <w:rsid w:val="00B12E33"/>
    <w:rsid w:val="00B1521E"/>
    <w:rsid w:val="00B156A1"/>
    <w:rsid w:val="00B20AA0"/>
    <w:rsid w:val="00B20CB2"/>
    <w:rsid w:val="00B21662"/>
    <w:rsid w:val="00B22D56"/>
    <w:rsid w:val="00B23F04"/>
    <w:rsid w:val="00B24891"/>
    <w:rsid w:val="00B25DF1"/>
    <w:rsid w:val="00B268E8"/>
    <w:rsid w:val="00B31F92"/>
    <w:rsid w:val="00B327B4"/>
    <w:rsid w:val="00B34336"/>
    <w:rsid w:val="00B3446C"/>
    <w:rsid w:val="00B35D8C"/>
    <w:rsid w:val="00B36AC2"/>
    <w:rsid w:val="00B37655"/>
    <w:rsid w:val="00B41A2E"/>
    <w:rsid w:val="00B4438D"/>
    <w:rsid w:val="00B4587C"/>
    <w:rsid w:val="00B46B16"/>
    <w:rsid w:val="00B46D6E"/>
    <w:rsid w:val="00B528EA"/>
    <w:rsid w:val="00B563B0"/>
    <w:rsid w:val="00B603C4"/>
    <w:rsid w:val="00B64635"/>
    <w:rsid w:val="00B71231"/>
    <w:rsid w:val="00B756A0"/>
    <w:rsid w:val="00B778DA"/>
    <w:rsid w:val="00B82C2D"/>
    <w:rsid w:val="00B84227"/>
    <w:rsid w:val="00B851C1"/>
    <w:rsid w:val="00B85DDD"/>
    <w:rsid w:val="00B916B6"/>
    <w:rsid w:val="00B9262C"/>
    <w:rsid w:val="00B9364C"/>
    <w:rsid w:val="00B94263"/>
    <w:rsid w:val="00B9429D"/>
    <w:rsid w:val="00BA2ACF"/>
    <w:rsid w:val="00BB1FC9"/>
    <w:rsid w:val="00BB6A5D"/>
    <w:rsid w:val="00BC65DB"/>
    <w:rsid w:val="00BD10C6"/>
    <w:rsid w:val="00BD4473"/>
    <w:rsid w:val="00BD46D9"/>
    <w:rsid w:val="00BD71DA"/>
    <w:rsid w:val="00BE16AD"/>
    <w:rsid w:val="00BE16E0"/>
    <w:rsid w:val="00BE403D"/>
    <w:rsid w:val="00BE425B"/>
    <w:rsid w:val="00BE54BE"/>
    <w:rsid w:val="00BF31C7"/>
    <w:rsid w:val="00BF3C71"/>
    <w:rsid w:val="00C048D7"/>
    <w:rsid w:val="00C0591A"/>
    <w:rsid w:val="00C2347B"/>
    <w:rsid w:val="00C26FFE"/>
    <w:rsid w:val="00C30AEE"/>
    <w:rsid w:val="00C3324A"/>
    <w:rsid w:val="00C33CF2"/>
    <w:rsid w:val="00C34291"/>
    <w:rsid w:val="00C342BD"/>
    <w:rsid w:val="00C351AC"/>
    <w:rsid w:val="00C36C93"/>
    <w:rsid w:val="00C379C6"/>
    <w:rsid w:val="00C415AB"/>
    <w:rsid w:val="00C41DC1"/>
    <w:rsid w:val="00C45EE8"/>
    <w:rsid w:val="00C50F2A"/>
    <w:rsid w:val="00C52AFA"/>
    <w:rsid w:val="00C549F3"/>
    <w:rsid w:val="00C5771E"/>
    <w:rsid w:val="00C62335"/>
    <w:rsid w:val="00C62D4B"/>
    <w:rsid w:val="00C6346C"/>
    <w:rsid w:val="00C65830"/>
    <w:rsid w:val="00C66C77"/>
    <w:rsid w:val="00C67081"/>
    <w:rsid w:val="00C67380"/>
    <w:rsid w:val="00C677F2"/>
    <w:rsid w:val="00C70C16"/>
    <w:rsid w:val="00C715A4"/>
    <w:rsid w:val="00C7700D"/>
    <w:rsid w:val="00C85D7A"/>
    <w:rsid w:val="00C947DC"/>
    <w:rsid w:val="00C96FA3"/>
    <w:rsid w:val="00CA1535"/>
    <w:rsid w:val="00CA229C"/>
    <w:rsid w:val="00CB0680"/>
    <w:rsid w:val="00CB2101"/>
    <w:rsid w:val="00CB3965"/>
    <w:rsid w:val="00CB669C"/>
    <w:rsid w:val="00CC0736"/>
    <w:rsid w:val="00CC0848"/>
    <w:rsid w:val="00CC14D8"/>
    <w:rsid w:val="00CC5CE0"/>
    <w:rsid w:val="00CC6113"/>
    <w:rsid w:val="00CC7E75"/>
    <w:rsid w:val="00CD4AA9"/>
    <w:rsid w:val="00CD6A9E"/>
    <w:rsid w:val="00CD6D64"/>
    <w:rsid w:val="00CE2B62"/>
    <w:rsid w:val="00CF0630"/>
    <w:rsid w:val="00CF1881"/>
    <w:rsid w:val="00CF4ED5"/>
    <w:rsid w:val="00D01291"/>
    <w:rsid w:val="00D02A25"/>
    <w:rsid w:val="00D02D17"/>
    <w:rsid w:val="00D04626"/>
    <w:rsid w:val="00D05BD7"/>
    <w:rsid w:val="00D05DA5"/>
    <w:rsid w:val="00D24C6D"/>
    <w:rsid w:val="00D2629E"/>
    <w:rsid w:val="00D26C5F"/>
    <w:rsid w:val="00D32149"/>
    <w:rsid w:val="00D37B7E"/>
    <w:rsid w:val="00D51E39"/>
    <w:rsid w:val="00D54CF0"/>
    <w:rsid w:val="00D55B33"/>
    <w:rsid w:val="00D56655"/>
    <w:rsid w:val="00D61E0C"/>
    <w:rsid w:val="00D64A01"/>
    <w:rsid w:val="00D64B7A"/>
    <w:rsid w:val="00D66780"/>
    <w:rsid w:val="00D6703D"/>
    <w:rsid w:val="00D72F40"/>
    <w:rsid w:val="00D73151"/>
    <w:rsid w:val="00D73D0B"/>
    <w:rsid w:val="00D745E8"/>
    <w:rsid w:val="00D830B6"/>
    <w:rsid w:val="00D85687"/>
    <w:rsid w:val="00D95B3F"/>
    <w:rsid w:val="00D95C69"/>
    <w:rsid w:val="00D97754"/>
    <w:rsid w:val="00DA2567"/>
    <w:rsid w:val="00DA3BF9"/>
    <w:rsid w:val="00DA5A2B"/>
    <w:rsid w:val="00DA656A"/>
    <w:rsid w:val="00DA6A66"/>
    <w:rsid w:val="00DB27D1"/>
    <w:rsid w:val="00DB5E39"/>
    <w:rsid w:val="00DD5B12"/>
    <w:rsid w:val="00DD71B6"/>
    <w:rsid w:val="00DD75C8"/>
    <w:rsid w:val="00DE39C9"/>
    <w:rsid w:val="00DE3B35"/>
    <w:rsid w:val="00DE4D84"/>
    <w:rsid w:val="00DF0D30"/>
    <w:rsid w:val="00DF482E"/>
    <w:rsid w:val="00DF5194"/>
    <w:rsid w:val="00DF51F7"/>
    <w:rsid w:val="00DF5DEF"/>
    <w:rsid w:val="00E00078"/>
    <w:rsid w:val="00E0027E"/>
    <w:rsid w:val="00E01167"/>
    <w:rsid w:val="00E01404"/>
    <w:rsid w:val="00E021E2"/>
    <w:rsid w:val="00E11062"/>
    <w:rsid w:val="00E1431A"/>
    <w:rsid w:val="00E20729"/>
    <w:rsid w:val="00E21DAD"/>
    <w:rsid w:val="00E21FD5"/>
    <w:rsid w:val="00E22DEE"/>
    <w:rsid w:val="00E22F9A"/>
    <w:rsid w:val="00E31243"/>
    <w:rsid w:val="00E313AF"/>
    <w:rsid w:val="00E36502"/>
    <w:rsid w:val="00E3756D"/>
    <w:rsid w:val="00E500BC"/>
    <w:rsid w:val="00E5428F"/>
    <w:rsid w:val="00E5516D"/>
    <w:rsid w:val="00E56F9D"/>
    <w:rsid w:val="00E6049D"/>
    <w:rsid w:val="00E60D48"/>
    <w:rsid w:val="00E6122C"/>
    <w:rsid w:val="00E612B0"/>
    <w:rsid w:val="00E617E0"/>
    <w:rsid w:val="00E61A0E"/>
    <w:rsid w:val="00E648C6"/>
    <w:rsid w:val="00E67F94"/>
    <w:rsid w:val="00E85265"/>
    <w:rsid w:val="00E95F92"/>
    <w:rsid w:val="00E96283"/>
    <w:rsid w:val="00E97212"/>
    <w:rsid w:val="00E976E2"/>
    <w:rsid w:val="00E97D1E"/>
    <w:rsid w:val="00EA78F1"/>
    <w:rsid w:val="00EA7A95"/>
    <w:rsid w:val="00EB56A7"/>
    <w:rsid w:val="00EC32F2"/>
    <w:rsid w:val="00EC58AE"/>
    <w:rsid w:val="00EC62D8"/>
    <w:rsid w:val="00EC685A"/>
    <w:rsid w:val="00ED2173"/>
    <w:rsid w:val="00EE0389"/>
    <w:rsid w:val="00EE0BAA"/>
    <w:rsid w:val="00EE0DE2"/>
    <w:rsid w:val="00EE175A"/>
    <w:rsid w:val="00EE34C9"/>
    <w:rsid w:val="00EE4CF9"/>
    <w:rsid w:val="00EE74F6"/>
    <w:rsid w:val="00EE7FCF"/>
    <w:rsid w:val="00EF3746"/>
    <w:rsid w:val="00EF61AB"/>
    <w:rsid w:val="00F01753"/>
    <w:rsid w:val="00F022CA"/>
    <w:rsid w:val="00F02516"/>
    <w:rsid w:val="00F0502D"/>
    <w:rsid w:val="00F05080"/>
    <w:rsid w:val="00F071C2"/>
    <w:rsid w:val="00F140CD"/>
    <w:rsid w:val="00F15747"/>
    <w:rsid w:val="00F159DC"/>
    <w:rsid w:val="00F15E59"/>
    <w:rsid w:val="00F15F47"/>
    <w:rsid w:val="00F236F8"/>
    <w:rsid w:val="00F2576F"/>
    <w:rsid w:val="00F25A9A"/>
    <w:rsid w:val="00F3392F"/>
    <w:rsid w:val="00F35AA6"/>
    <w:rsid w:val="00F36466"/>
    <w:rsid w:val="00F36EA2"/>
    <w:rsid w:val="00F441F6"/>
    <w:rsid w:val="00F451AA"/>
    <w:rsid w:val="00F47BF1"/>
    <w:rsid w:val="00F512FF"/>
    <w:rsid w:val="00F519CE"/>
    <w:rsid w:val="00F519DB"/>
    <w:rsid w:val="00F54136"/>
    <w:rsid w:val="00F56FA5"/>
    <w:rsid w:val="00F57885"/>
    <w:rsid w:val="00F6109F"/>
    <w:rsid w:val="00F6382E"/>
    <w:rsid w:val="00F70275"/>
    <w:rsid w:val="00F77A4C"/>
    <w:rsid w:val="00F81AB6"/>
    <w:rsid w:val="00F81AF0"/>
    <w:rsid w:val="00F84CA8"/>
    <w:rsid w:val="00F8547C"/>
    <w:rsid w:val="00F94053"/>
    <w:rsid w:val="00F95BCE"/>
    <w:rsid w:val="00FA23AA"/>
    <w:rsid w:val="00FA3C85"/>
    <w:rsid w:val="00FA41EE"/>
    <w:rsid w:val="00FB59C1"/>
    <w:rsid w:val="00FB7759"/>
    <w:rsid w:val="00FC3D90"/>
    <w:rsid w:val="00FC4B28"/>
    <w:rsid w:val="00FD2027"/>
    <w:rsid w:val="00FD261E"/>
    <w:rsid w:val="00FE163D"/>
    <w:rsid w:val="00FE2EB5"/>
    <w:rsid w:val="00FE4C7F"/>
    <w:rsid w:val="00FF3276"/>
    <w:rsid w:val="00FF4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9897D"/>
  <w15:docId w15:val="{4FBBECC0-B07B-4426-9DC0-C1DA7D76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7DE"/>
  </w:style>
  <w:style w:type="paragraph" w:styleId="1">
    <w:name w:val="heading 1"/>
    <w:basedOn w:val="a"/>
    <w:next w:val="a"/>
    <w:link w:val="10"/>
    <w:uiPriority w:val="9"/>
    <w:qFormat/>
    <w:rsid w:val="000B6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9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5972"/>
  </w:style>
  <w:style w:type="paragraph" w:styleId="a5">
    <w:name w:val="footer"/>
    <w:basedOn w:val="a"/>
    <w:link w:val="a6"/>
    <w:uiPriority w:val="99"/>
    <w:unhideWhenUsed/>
    <w:rsid w:val="006C59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5972"/>
  </w:style>
  <w:style w:type="paragraph" w:styleId="a7">
    <w:name w:val="List Paragraph"/>
    <w:basedOn w:val="a"/>
    <w:uiPriority w:val="34"/>
    <w:qFormat/>
    <w:rsid w:val="006C6F9D"/>
    <w:pPr>
      <w:ind w:left="720"/>
      <w:contextualSpacing/>
    </w:pPr>
  </w:style>
  <w:style w:type="paragraph" w:styleId="HTML">
    <w:name w:val="HTML Preformatted"/>
    <w:basedOn w:val="a"/>
    <w:link w:val="HTML0"/>
    <w:uiPriority w:val="99"/>
    <w:semiHidden/>
    <w:unhideWhenUsed/>
    <w:rsid w:val="00E9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976E2"/>
    <w:rPr>
      <w:rFonts w:ascii="Courier New" w:eastAsia="Times New Roman" w:hAnsi="Courier New" w:cs="Courier New"/>
      <w:sz w:val="20"/>
      <w:szCs w:val="20"/>
      <w:lang w:eastAsia="ru-RU"/>
    </w:rPr>
  </w:style>
  <w:style w:type="table" w:styleId="a8">
    <w:name w:val="Table Grid"/>
    <w:basedOn w:val="a1"/>
    <w:uiPriority w:val="39"/>
    <w:rsid w:val="009A3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B6115"/>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72F4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2F40"/>
    <w:rPr>
      <w:rFonts w:ascii="Segoe UI" w:hAnsi="Segoe UI" w:cs="Segoe UI"/>
      <w:sz w:val="18"/>
      <w:szCs w:val="18"/>
    </w:rPr>
  </w:style>
  <w:style w:type="character" w:styleId="ab">
    <w:name w:val="Hyperlink"/>
    <w:basedOn w:val="a0"/>
    <w:uiPriority w:val="99"/>
    <w:unhideWhenUsed/>
    <w:rsid w:val="00523BFC"/>
    <w:rPr>
      <w:color w:val="0563C1" w:themeColor="hyperlink"/>
      <w:u w:val="single"/>
    </w:rPr>
  </w:style>
  <w:style w:type="character" w:customStyle="1" w:styleId="blk">
    <w:name w:val="blk"/>
    <w:basedOn w:val="a0"/>
    <w:rsid w:val="008C2C30"/>
  </w:style>
  <w:style w:type="character" w:customStyle="1" w:styleId="apple-converted-space">
    <w:name w:val="apple-converted-space"/>
    <w:basedOn w:val="a0"/>
    <w:rsid w:val="008C2C30"/>
  </w:style>
  <w:style w:type="paragraph" w:customStyle="1" w:styleId="ConsPlusNormal">
    <w:name w:val="ConsPlusNormal"/>
    <w:rsid w:val="001F00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C45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AD3B48"/>
    <w:pPr>
      <w:spacing w:after="0" w:line="240" w:lineRule="auto"/>
      <w:ind w:firstLine="720"/>
    </w:pPr>
    <w:rPr>
      <w:rFonts w:ascii="Times New Roman" w:eastAsia="Times New Roman" w:hAnsi="Times New Roman" w:cs="Times New Roman"/>
      <w:sz w:val="24"/>
      <w:szCs w:val="20"/>
      <w:lang w:eastAsia="ru-RU"/>
    </w:rPr>
  </w:style>
  <w:style w:type="paragraph" w:customStyle="1" w:styleId="ConsPlusCell">
    <w:name w:val="ConsPlusCell"/>
    <w:uiPriority w:val="99"/>
    <w:rsid w:val="00AD3B48"/>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5865">
      <w:bodyDiv w:val="1"/>
      <w:marLeft w:val="0"/>
      <w:marRight w:val="0"/>
      <w:marTop w:val="0"/>
      <w:marBottom w:val="0"/>
      <w:divBdr>
        <w:top w:val="none" w:sz="0" w:space="0" w:color="auto"/>
        <w:left w:val="none" w:sz="0" w:space="0" w:color="auto"/>
        <w:bottom w:val="none" w:sz="0" w:space="0" w:color="auto"/>
        <w:right w:val="none" w:sz="0" w:space="0" w:color="auto"/>
      </w:divBdr>
      <w:divsChild>
        <w:div w:id="1796872184">
          <w:marLeft w:val="0"/>
          <w:marRight w:val="0"/>
          <w:marTop w:val="120"/>
          <w:marBottom w:val="0"/>
          <w:divBdr>
            <w:top w:val="none" w:sz="0" w:space="0" w:color="auto"/>
            <w:left w:val="none" w:sz="0" w:space="0" w:color="auto"/>
            <w:bottom w:val="none" w:sz="0" w:space="0" w:color="auto"/>
            <w:right w:val="none" w:sz="0" w:space="0" w:color="auto"/>
          </w:divBdr>
        </w:div>
        <w:div w:id="218521840">
          <w:marLeft w:val="0"/>
          <w:marRight w:val="0"/>
          <w:marTop w:val="120"/>
          <w:marBottom w:val="0"/>
          <w:divBdr>
            <w:top w:val="none" w:sz="0" w:space="0" w:color="auto"/>
            <w:left w:val="none" w:sz="0" w:space="0" w:color="auto"/>
            <w:bottom w:val="none" w:sz="0" w:space="0" w:color="auto"/>
            <w:right w:val="none" w:sz="0" w:space="0" w:color="auto"/>
          </w:divBdr>
        </w:div>
        <w:div w:id="6252896">
          <w:marLeft w:val="0"/>
          <w:marRight w:val="0"/>
          <w:marTop w:val="120"/>
          <w:marBottom w:val="0"/>
          <w:divBdr>
            <w:top w:val="none" w:sz="0" w:space="0" w:color="auto"/>
            <w:left w:val="none" w:sz="0" w:space="0" w:color="auto"/>
            <w:bottom w:val="none" w:sz="0" w:space="0" w:color="auto"/>
            <w:right w:val="none" w:sz="0" w:space="0" w:color="auto"/>
          </w:divBdr>
        </w:div>
        <w:div w:id="1010912592">
          <w:marLeft w:val="0"/>
          <w:marRight w:val="0"/>
          <w:marTop w:val="120"/>
          <w:marBottom w:val="0"/>
          <w:divBdr>
            <w:top w:val="none" w:sz="0" w:space="0" w:color="auto"/>
            <w:left w:val="none" w:sz="0" w:space="0" w:color="auto"/>
            <w:bottom w:val="none" w:sz="0" w:space="0" w:color="auto"/>
            <w:right w:val="none" w:sz="0" w:space="0" w:color="auto"/>
          </w:divBdr>
        </w:div>
      </w:divsChild>
    </w:div>
    <w:div w:id="261031733">
      <w:bodyDiv w:val="1"/>
      <w:marLeft w:val="0"/>
      <w:marRight w:val="0"/>
      <w:marTop w:val="0"/>
      <w:marBottom w:val="0"/>
      <w:divBdr>
        <w:top w:val="none" w:sz="0" w:space="0" w:color="auto"/>
        <w:left w:val="none" w:sz="0" w:space="0" w:color="auto"/>
        <w:bottom w:val="none" w:sz="0" w:space="0" w:color="auto"/>
        <w:right w:val="none" w:sz="0" w:space="0" w:color="auto"/>
      </w:divBdr>
    </w:div>
    <w:div w:id="598683991">
      <w:bodyDiv w:val="1"/>
      <w:marLeft w:val="0"/>
      <w:marRight w:val="0"/>
      <w:marTop w:val="0"/>
      <w:marBottom w:val="0"/>
      <w:divBdr>
        <w:top w:val="none" w:sz="0" w:space="0" w:color="auto"/>
        <w:left w:val="none" w:sz="0" w:space="0" w:color="auto"/>
        <w:bottom w:val="none" w:sz="0" w:space="0" w:color="auto"/>
        <w:right w:val="none" w:sz="0" w:space="0" w:color="auto"/>
      </w:divBdr>
      <w:divsChild>
        <w:div w:id="1701583995">
          <w:marLeft w:val="0"/>
          <w:marRight w:val="0"/>
          <w:marTop w:val="120"/>
          <w:marBottom w:val="0"/>
          <w:divBdr>
            <w:top w:val="none" w:sz="0" w:space="0" w:color="auto"/>
            <w:left w:val="none" w:sz="0" w:space="0" w:color="auto"/>
            <w:bottom w:val="none" w:sz="0" w:space="0" w:color="auto"/>
            <w:right w:val="none" w:sz="0" w:space="0" w:color="auto"/>
          </w:divBdr>
        </w:div>
        <w:div w:id="532038810">
          <w:marLeft w:val="0"/>
          <w:marRight w:val="0"/>
          <w:marTop w:val="120"/>
          <w:marBottom w:val="0"/>
          <w:divBdr>
            <w:top w:val="none" w:sz="0" w:space="0" w:color="auto"/>
            <w:left w:val="none" w:sz="0" w:space="0" w:color="auto"/>
            <w:bottom w:val="none" w:sz="0" w:space="0" w:color="auto"/>
            <w:right w:val="none" w:sz="0" w:space="0" w:color="auto"/>
          </w:divBdr>
        </w:div>
        <w:div w:id="1461529026">
          <w:marLeft w:val="0"/>
          <w:marRight w:val="0"/>
          <w:marTop w:val="120"/>
          <w:marBottom w:val="0"/>
          <w:divBdr>
            <w:top w:val="none" w:sz="0" w:space="0" w:color="auto"/>
            <w:left w:val="none" w:sz="0" w:space="0" w:color="auto"/>
            <w:bottom w:val="none" w:sz="0" w:space="0" w:color="auto"/>
            <w:right w:val="none" w:sz="0" w:space="0" w:color="auto"/>
          </w:divBdr>
        </w:div>
        <w:div w:id="306401292">
          <w:marLeft w:val="0"/>
          <w:marRight w:val="0"/>
          <w:marTop w:val="120"/>
          <w:marBottom w:val="0"/>
          <w:divBdr>
            <w:top w:val="none" w:sz="0" w:space="0" w:color="auto"/>
            <w:left w:val="none" w:sz="0" w:space="0" w:color="auto"/>
            <w:bottom w:val="none" w:sz="0" w:space="0" w:color="auto"/>
            <w:right w:val="none" w:sz="0" w:space="0" w:color="auto"/>
          </w:divBdr>
        </w:div>
        <w:div w:id="104469021">
          <w:marLeft w:val="0"/>
          <w:marRight w:val="0"/>
          <w:marTop w:val="120"/>
          <w:marBottom w:val="0"/>
          <w:divBdr>
            <w:top w:val="none" w:sz="0" w:space="0" w:color="auto"/>
            <w:left w:val="none" w:sz="0" w:space="0" w:color="auto"/>
            <w:bottom w:val="none" w:sz="0" w:space="0" w:color="auto"/>
            <w:right w:val="none" w:sz="0" w:space="0" w:color="auto"/>
          </w:divBdr>
        </w:div>
        <w:div w:id="1758284515">
          <w:marLeft w:val="0"/>
          <w:marRight w:val="0"/>
          <w:marTop w:val="120"/>
          <w:marBottom w:val="0"/>
          <w:divBdr>
            <w:top w:val="none" w:sz="0" w:space="0" w:color="auto"/>
            <w:left w:val="none" w:sz="0" w:space="0" w:color="auto"/>
            <w:bottom w:val="none" w:sz="0" w:space="0" w:color="auto"/>
            <w:right w:val="none" w:sz="0" w:space="0" w:color="auto"/>
          </w:divBdr>
        </w:div>
        <w:div w:id="2094354679">
          <w:marLeft w:val="0"/>
          <w:marRight w:val="0"/>
          <w:marTop w:val="120"/>
          <w:marBottom w:val="0"/>
          <w:divBdr>
            <w:top w:val="none" w:sz="0" w:space="0" w:color="auto"/>
            <w:left w:val="none" w:sz="0" w:space="0" w:color="auto"/>
            <w:bottom w:val="none" w:sz="0" w:space="0" w:color="auto"/>
            <w:right w:val="none" w:sz="0" w:space="0" w:color="auto"/>
          </w:divBdr>
        </w:div>
        <w:div w:id="1037581923">
          <w:marLeft w:val="0"/>
          <w:marRight w:val="0"/>
          <w:marTop w:val="120"/>
          <w:marBottom w:val="0"/>
          <w:divBdr>
            <w:top w:val="none" w:sz="0" w:space="0" w:color="auto"/>
            <w:left w:val="none" w:sz="0" w:space="0" w:color="auto"/>
            <w:bottom w:val="none" w:sz="0" w:space="0" w:color="auto"/>
            <w:right w:val="none" w:sz="0" w:space="0" w:color="auto"/>
          </w:divBdr>
        </w:div>
        <w:div w:id="1785075753">
          <w:marLeft w:val="0"/>
          <w:marRight w:val="0"/>
          <w:marTop w:val="120"/>
          <w:marBottom w:val="0"/>
          <w:divBdr>
            <w:top w:val="none" w:sz="0" w:space="0" w:color="auto"/>
            <w:left w:val="none" w:sz="0" w:space="0" w:color="auto"/>
            <w:bottom w:val="none" w:sz="0" w:space="0" w:color="auto"/>
            <w:right w:val="none" w:sz="0" w:space="0" w:color="auto"/>
          </w:divBdr>
        </w:div>
        <w:div w:id="1900165006">
          <w:marLeft w:val="0"/>
          <w:marRight w:val="0"/>
          <w:marTop w:val="120"/>
          <w:marBottom w:val="0"/>
          <w:divBdr>
            <w:top w:val="none" w:sz="0" w:space="0" w:color="auto"/>
            <w:left w:val="none" w:sz="0" w:space="0" w:color="auto"/>
            <w:bottom w:val="none" w:sz="0" w:space="0" w:color="auto"/>
            <w:right w:val="none" w:sz="0" w:space="0" w:color="auto"/>
          </w:divBdr>
        </w:div>
        <w:div w:id="1447696464">
          <w:marLeft w:val="0"/>
          <w:marRight w:val="0"/>
          <w:marTop w:val="120"/>
          <w:marBottom w:val="0"/>
          <w:divBdr>
            <w:top w:val="none" w:sz="0" w:space="0" w:color="auto"/>
            <w:left w:val="none" w:sz="0" w:space="0" w:color="auto"/>
            <w:bottom w:val="none" w:sz="0" w:space="0" w:color="auto"/>
            <w:right w:val="none" w:sz="0" w:space="0" w:color="auto"/>
          </w:divBdr>
        </w:div>
        <w:div w:id="953707332">
          <w:marLeft w:val="0"/>
          <w:marRight w:val="0"/>
          <w:marTop w:val="120"/>
          <w:marBottom w:val="0"/>
          <w:divBdr>
            <w:top w:val="none" w:sz="0" w:space="0" w:color="auto"/>
            <w:left w:val="none" w:sz="0" w:space="0" w:color="auto"/>
            <w:bottom w:val="none" w:sz="0" w:space="0" w:color="auto"/>
            <w:right w:val="none" w:sz="0" w:space="0" w:color="auto"/>
          </w:divBdr>
        </w:div>
        <w:div w:id="690647704">
          <w:marLeft w:val="0"/>
          <w:marRight w:val="0"/>
          <w:marTop w:val="120"/>
          <w:marBottom w:val="0"/>
          <w:divBdr>
            <w:top w:val="none" w:sz="0" w:space="0" w:color="auto"/>
            <w:left w:val="none" w:sz="0" w:space="0" w:color="auto"/>
            <w:bottom w:val="none" w:sz="0" w:space="0" w:color="auto"/>
            <w:right w:val="none" w:sz="0" w:space="0" w:color="auto"/>
          </w:divBdr>
        </w:div>
        <w:div w:id="1810970706">
          <w:marLeft w:val="0"/>
          <w:marRight w:val="0"/>
          <w:marTop w:val="120"/>
          <w:marBottom w:val="0"/>
          <w:divBdr>
            <w:top w:val="none" w:sz="0" w:space="0" w:color="auto"/>
            <w:left w:val="none" w:sz="0" w:space="0" w:color="auto"/>
            <w:bottom w:val="none" w:sz="0" w:space="0" w:color="auto"/>
            <w:right w:val="none" w:sz="0" w:space="0" w:color="auto"/>
          </w:divBdr>
        </w:div>
        <w:div w:id="1275401059">
          <w:marLeft w:val="0"/>
          <w:marRight w:val="0"/>
          <w:marTop w:val="120"/>
          <w:marBottom w:val="0"/>
          <w:divBdr>
            <w:top w:val="none" w:sz="0" w:space="0" w:color="auto"/>
            <w:left w:val="none" w:sz="0" w:space="0" w:color="auto"/>
            <w:bottom w:val="none" w:sz="0" w:space="0" w:color="auto"/>
            <w:right w:val="none" w:sz="0" w:space="0" w:color="auto"/>
          </w:divBdr>
        </w:div>
        <w:div w:id="1066030662">
          <w:marLeft w:val="0"/>
          <w:marRight w:val="0"/>
          <w:marTop w:val="120"/>
          <w:marBottom w:val="0"/>
          <w:divBdr>
            <w:top w:val="none" w:sz="0" w:space="0" w:color="auto"/>
            <w:left w:val="none" w:sz="0" w:space="0" w:color="auto"/>
            <w:bottom w:val="none" w:sz="0" w:space="0" w:color="auto"/>
            <w:right w:val="none" w:sz="0" w:space="0" w:color="auto"/>
          </w:divBdr>
        </w:div>
        <w:div w:id="1325934156">
          <w:marLeft w:val="0"/>
          <w:marRight w:val="0"/>
          <w:marTop w:val="120"/>
          <w:marBottom w:val="0"/>
          <w:divBdr>
            <w:top w:val="none" w:sz="0" w:space="0" w:color="auto"/>
            <w:left w:val="none" w:sz="0" w:space="0" w:color="auto"/>
            <w:bottom w:val="none" w:sz="0" w:space="0" w:color="auto"/>
            <w:right w:val="none" w:sz="0" w:space="0" w:color="auto"/>
          </w:divBdr>
        </w:div>
        <w:div w:id="1386486857">
          <w:marLeft w:val="0"/>
          <w:marRight w:val="0"/>
          <w:marTop w:val="120"/>
          <w:marBottom w:val="0"/>
          <w:divBdr>
            <w:top w:val="none" w:sz="0" w:space="0" w:color="auto"/>
            <w:left w:val="none" w:sz="0" w:space="0" w:color="auto"/>
            <w:bottom w:val="none" w:sz="0" w:space="0" w:color="auto"/>
            <w:right w:val="none" w:sz="0" w:space="0" w:color="auto"/>
          </w:divBdr>
        </w:div>
        <w:div w:id="938637829">
          <w:marLeft w:val="0"/>
          <w:marRight w:val="0"/>
          <w:marTop w:val="120"/>
          <w:marBottom w:val="0"/>
          <w:divBdr>
            <w:top w:val="none" w:sz="0" w:space="0" w:color="auto"/>
            <w:left w:val="none" w:sz="0" w:space="0" w:color="auto"/>
            <w:bottom w:val="none" w:sz="0" w:space="0" w:color="auto"/>
            <w:right w:val="none" w:sz="0" w:space="0" w:color="auto"/>
          </w:divBdr>
        </w:div>
        <w:div w:id="1219391959">
          <w:marLeft w:val="0"/>
          <w:marRight w:val="0"/>
          <w:marTop w:val="120"/>
          <w:marBottom w:val="0"/>
          <w:divBdr>
            <w:top w:val="none" w:sz="0" w:space="0" w:color="auto"/>
            <w:left w:val="none" w:sz="0" w:space="0" w:color="auto"/>
            <w:bottom w:val="none" w:sz="0" w:space="0" w:color="auto"/>
            <w:right w:val="none" w:sz="0" w:space="0" w:color="auto"/>
          </w:divBdr>
        </w:div>
        <w:div w:id="1797094530">
          <w:marLeft w:val="0"/>
          <w:marRight w:val="0"/>
          <w:marTop w:val="120"/>
          <w:marBottom w:val="0"/>
          <w:divBdr>
            <w:top w:val="none" w:sz="0" w:space="0" w:color="auto"/>
            <w:left w:val="none" w:sz="0" w:space="0" w:color="auto"/>
            <w:bottom w:val="none" w:sz="0" w:space="0" w:color="auto"/>
            <w:right w:val="none" w:sz="0" w:space="0" w:color="auto"/>
          </w:divBdr>
        </w:div>
        <w:div w:id="854923288">
          <w:marLeft w:val="0"/>
          <w:marRight w:val="0"/>
          <w:marTop w:val="120"/>
          <w:marBottom w:val="0"/>
          <w:divBdr>
            <w:top w:val="none" w:sz="0" w:space="0" w:color="auto"/>
            <w:left w:val="none" w:sz="0" w:space="0" w:color="auto"/>
            <w:bottom w:val="none" w:sz="0" w:space="0" w:color="auto"/>
            <w:right w:val="none" w:sz="0" w:space="0" w:color="auto"/>
          </w:divBdr>
        </w:div>
        <w:div w:id="1873420566">
          <w:marLeft w:val="0"/>
          <w:marRight w:val="0"/>
          <w:marTop w:val="120"/>
          <w:marBottom w:val="0"/>
          <w:divBdr>
            <w:top w:val="none" w:sz="0" w:space="0" w:color="auto"/>
            <w:left w:val="none" w:sz="0" w:space="0" w:color="auto"/>
            <w:bottom w:val="none" w:sz="0" w:space="0" w:color="auto"/>
            <w:right w:val="none" w:sz="0" w:space="0" w:color="auto"/>
          </w:divBdr>
        </w:div>
        <w:div w:id="1738626021">
          <w:marLeft w:val="0"/>
          <w:marRight w:val="0"/>
          <w:marTop w:val="120"/>
          <w:marBottom w:val="0"/>
          <w:divBdr>
            <w:top w:val="none" w:sz="0" w:space="0" w:color="auto"/>
            <w:left w:val="none" w:sz="0" w:space="0" w:color="auto"/>
            <w:bottom w:val="none" w:sz="0" w:space="0" w:color="auto"/>
            <w:right w:val="none" w:sz="0" w:space="0" w:color="auto"/>
          </w:divBdr>
        </w:div>
        <w:div w:id="714431879">
          <w:marLeft w:val="0"/>
          <w:marRight w:val="0"/>
          <w:marTop w:val="120"/>
          <w:marBottom w:val="0"/>
          <w:divBdr>
            <w:top w:val="none" w:sz="0" w:space="0" w:color="auto"/>
            <w:left w:val="none" w:sz="0" w:space="0" w:color="auto"/>
            <w:bottom w:val="none" w:sz="0" w:space="0" w:color="auto"/>
            <w:right w:val="none" w:sz="0" w:space="0" w:color="auto"/>
          </w:divBdr>
        </w:div>
        <w:div w:id="550969495">
          <w:marLeft w:val="0"/>
          <w:marRight w:val="0"/>
          <w:marTop w:val="120"/>
          <w:marBottom w:val="0"/>
          <w:divBdr>
            <w:top w:val="none" w:sz="0" w:space="0" w:color="auto"/>
            <w:left w:val="none" w:sz="0" w:space="0" w:color="auto"/>
            <w:bottom w:val="none" w:sz="0" w:space="0" w:color="auto"/>
            <w:right w:val="none" w:sz="0" w:space="0" w:color="auto"/>
          </w:divBdr>
        </w:div>
        <w:div w:id="1573347486">
          <w:marLeft w:val="0"/>
          <w:marRight w:val="0"/>
          <w:marTop w:val="120"/>
          <w:marBottom w:val="0"/>
          <w:divBdr>
            <w:top w:val="none" w:sz="0" w:space="0" w:color="auto"/>
            <w:left w:val="none" w:sz="0" w:space="0" w:color="auto"/>
            <w:bottom w:val="none" w:sz="0" w:space="0" w:color="auto"/>
            <w:right w:val="none" w:sz="0" w:space="0" w:color="auto"/>
          </w:divBdr>
        </w:div>
        <w:div w:id="1134983771">
          <w:marLeft w:val="0"/>
          <w:marRight w:val="0"/>
          <w:marTop w:val="120"/>
          <w:marBottom w:val="0"/>
          <w:divBdr>
            <w:top w:val="none" w:sz="0" w:space="0" w:color="auto"/>
            <w:left w:val="none" w:sz="0" w:space="0" w:color="auto"/>
            <w:bottom w:val="none" w:sz="0" w:space="0" w:color="auto"/>
            <w:right w:val="none" w:sz="0" w:space="0" w:color="auto"/>
          </w:divBdr>
        </w:div>
        <w:div w:id="403996635">
          <w:marLeft w:val="0"/>
          <w:marRight w:val="0"/>
          <w:marTop w:val="120"/>
          <w:marBottom w:val="0"/>
          <w:divBdr>
            <w:top w:val="none" w:sz="0" w:space="0" w:color="auto"/>
            <w:left w:val="none" w:sz="0" w:space="0" w:color="auto"/>
            <w:bottom w:val="none" w:sz="0" w:space="0" w:color="auto"/>
            <w:right w:val="none" w:sz="0" w:space="0" w:color="auto"/>
          </w:divBdr>
        </w:div>
        <w:div w:id="766275221">
          <w:marLeft w:val="0"/>
          <w:marRight w:val="0"/>
          <w:marTop w:val="120"/>
          <w:marBottom w:val="0"/>
          <w:divBdr>
            <w:top w:val="none" w:sz="0" w:space="0" w:color="auto"/>
            <w:left w:val="none" w:sz="0" w:space="0" w:color="auto"/>
            <w:bottom w:val="none" w:sz="0" w:space="0" w:color="auto"/>
            <w:right w:val="none" w:sz="0" w:space="0" w:color="auto"/>
          </w:divBdr>
        </w:div>
        <w:div w:id="1946035100">
          <w:marLeft w:val="0"/>
          <w:marRight w:val="0"/>
          <w:marTop w:val="120"/>
          <w:marBottom w:val="0"/>
          <w:divBdr>
            <w:top w:val="none" w:sz="0" w:space="0" w:color="auto"/>
            <w:left w:val="none" w:sz="0" w:space="0" w:color="auto"/>
            <w:bottom w:val="none" w:sz="0" w:space="0" w:color="auto"/>
            <w:right w:val="none" w:sz="0" w:space="0" w:color="auto"/>
          </w:divBdr>
        </w:div>
        <w:div w:id="558979266">
          <w:marLeft w:val="0"/>
          <w:marRight w:val="0"/>
          <w:marTop w:val="120"/>
          <w:marBottom w:val="0"/>
          <w:divBdr>
            <w:top w:val="none" w:sz="0" w:space="0" w:color="auto"/>
            <w:left w:val="none" w:sz="0" w:space="0" w:color="auto"/>
            <w:bottom w:val="none" w:sz="0" w:space="0" w:color="auto"/>
            <w:right w:val="none" w:sz="0" w:space="0" w:color="auto"/>
          </w:divBdr>
        </w:div>
        <w:div w:id="681471660">
          <w:marLeft w:val="0"/>
          <w:marRight w:val="0"/>
          <w:marTop w:val="120"/>
          <w:marBottom w:val="0"/>
          <w:divBdr>
            <w:top w:val="none" w:sz="0" w:space="0" w:color="auto"/>
            <w:left w:val="none" w:sz="0" w:space="0" w:color="auto"/>
            <w:bottom w:val="none" w:sz="0" w:space="0" w:color="auto"/>
            <w:right w:val="none" w:sz="0" w:space="0" w:color="auto"/>
          </w:divBdr>
        </w:div>
        <w:div w:id="1784416169">
          <w:marLeft w:val="0"/>
          <w:marRight w:val="0"/>
          <w:marTop w:val="120"/>
          <w:marBottom w:val="0"/>
          <w:divBdr>
            <w:top w:val="none" w:sz="0" w:space="0" w:color="auto"/>
            <w:left w:val="none" w:sz="0" w:space="0" w:color="auto"/>
            <w:bottom w:val="none" w:sz="0" w:space="0" w:color="auto"/>
            <w:right w:val="none" w:sz="0" w:space="0" w:color="auto"/>
          </w:divBdr>
        </w:div>
        <w:div w:id="1907839998">
          <w:marLeft w:val="0"/>
          <w:marRight w:val="0"/>
          <w:marTop w:val="120"/>
          <w:marBottom w:val="0"/>
          <w:divBdr>
            <w:top w:val="none" w:sz="0" w:space="0" w:color="auto"/>
            <w:left w:val="none" w:sz="0" w:space="0" w:color="auto"/>
            <w:bottom w:val="none" w:sz="0" w:space="0" w:color="auto"/>
            <w:right w:val="none" w:sz="0" w:space="0" w:color="auto"/>
          </w:divBdr>
        </w:div>
        <w:div w:id="1302267568">
          <w:marLeft w:val="0"/>
          <w:marRight w:val="0"/>
          <w:marTop w:val="120"/>
          <w:marBottom w:val="0"/>
          <w:divBdr>
            <w:top w:val="none" w:sz="0" w:space="0" w:color="auto"/>
            <w:left w:val="none" w:sz="0" w:space="0" w:color="auto"/>
            <w:bottom w:val="none" w:sz="0" w:space="0" w:color="auto"/>
            <w:right w:val="none" w:sz="0" w:space="0" w:color="auto"/>
          </w:divBdr>
        </w:div>
        <w:div w:id="251469916">
          <w:marLeft w:val="0"/>
          <w:marRight w:val="0"/>
          <w:marTop w:val="120"/>
          <w:marBottom w:val="0"/>
          <w:divBdr>
            <w:top w:val="none" w:sz="0" w:space="0" w:color="auto"/>
            <w:left w:val="none" w:sz="0" w:space="0" w:color="auto"/>
            <w:bottom w:val="none" w:sz="0" w:space="0" w:color="auto"/>
            <w:right w:val="none" w:sz="0" w:space="0" w:color="auto"/>
          </w:divBdr>
        </w:div>
        <w:div w:id="1800806932">
          <w:marLeft w:val="0"/>
          <w:marRight w:val="0"/>
          <w:marTop w:val="120"/>
          <w:marBottom w:val="0"/>
          <w:divBdr>
            <w:top w:val="none" w:sz="0" w:space="0" w:color="auto"/>
            <w:left w:val="none" w:sz="0" w:space="0" w:color="auto"/>
            <w:bottom w:val="none" w:sz="0" w:space="0" w:color="auto"/>
            <w:right w:val="none" w:sz="0" w:space="0" w:color="auto"/>
          </w:divBdr>
        </w:div>
        <w:div w:id="1821456750">
          <w:marLeft w:val="0"/>
          <w:marRight w:val="0"/>
          <w:marTop w:val="120"/>
          <w:marBottom w:val="0"/>
          <w:divBdr>
            <w:top w:val="none" w:sz="0" w:space="0" w:color="auto"/>
            <w:left w:val="none" w:sz="0" w:space="0" w:color="auto"/>
            <w:bottom w:val="none" w:sz="0" w:space="0" w:color="auto"/>
            <w:right w:val="none" w:sz="0" w:space="0" w:color="auto"/>
          </w:divBdr>
        </w:div>
        <w:div w:id="922111188">
          <w:marLeft w:val="0"/>
          <w:marRight w:val="0"/>
          <w:marTop w:val="120"/>
          <w:marBottom w:val="0"/>
          <w:divBdr>
            <w:top w:val="none" w:sz="0" w:space="0" w:color="auto"/>
            <w:left w:val="none" w:sz="0" w:space="0" w:color="auto"/>
            <w:bottom w:val="none" w:sz="0" w:space="0" w:color="auto"/>
            <w:right w:val="none" w:sz="0" w:space="0" w:color="auto"/>
          </w:divBdr>
        </w:div>
        <w:div w:id="290288718">
          <w:marLeft w:val="0"/>
          <w:marRight w:val="0"/>
          <w:marTop w:val="120"/>
          <w:marBottom w:val="0"/>
          <w:divBdr>
            <w:top w:val="none" w:sz="0" w:space="0" w:color="auto"/>
            <w:left w:val="none" w:sz="0" w:space="0" w:color="auto"/>
            <w:bottom w:val="none" w:sz="0" w:space="0" w:color="auto"/>
            <w:right w:val="none" w:sz="0" w:space="0" w:color="auto"/>
          </w:divBdr>
        </w:div>
        <w:div w:id="2068214367">
          <w:marLeft w:val="0"/>
          <w:marRight w:val="0"/>
          <w:marTop w:val="120"/>
          <w:marBottom w:val="0"/>
          <w:divBdr>
            <w:top w:val="none" w:sz="0" w:space="0" w:color="auto"/>
            <w:left w:val="none" w:sz="0" w:space="0" w:color="auto"/>
            <w:bottom w:val="none" w:sz="0" w:space="0" w:color="auto"/>
            <w:right w:val="none" w:sz="0" w:space="0" w:color="auto"/>
          </w:divBdr>
        </w:div>
        <w:div w:id="1086849663">
          <w:marLeft w:val="0"/>
          <w:marRight w:val="0"/>
          <w:marTop w:val="120"/>
          <w:marBottom w:val="0"/>
          <w:divBdr>
            <w:top w:val="none" w:sz="0" w:space="0" w:color="auto"/>
            <w:left w:val="none" w:sz="0" w:space="0" w:color="auto"/>
            <w:bottom w:val="none" w:sz="0" w:space="0" w:color="auto"/>
            <w:right w:val="none" w:sz="0" w:space="0" w:color="auto"/>
          </w:divBdr>
        </w:div>
        <w:div w:id="1053193138">
          <w:marLeft w:val="0"/>
          <w:marRight w:val="0"/>
          <w:marTop w:val="120"/>
          <w:marBottom w:val="0"/>
          <w:divBdr>
            <w:top w:val="none" w:sz="0" w:space="0" w:color="auto"/>
            <w:left w:val="none" w:sz="0" w:space="0" w:color="auto"/>
            <w:bottom w:val="none" w:sz="0" w:space="0" w:color="auto"/>
            <w:right w:val="none" w:sz="0" w:space="0" w:color="auto"/>
          </w:divBdr>
        </w:div>
        <w:div w:id="308368042">
          <w:marLeft w:val="0"/>
          <w:marRight w:val="0"/>
          <w:marTop w:val="120"/>
          <w:marBottom w:val="0"/>
          <w:divBdr>
            <w:top w:val="none" w:sz="0" w:space="0" w:color="auto"/>
            <w:left w:val="none" w:sz="0" w:space="0" w:color="auto"/>
            <w:bottom w:val="none" w:sz="0" w:space="0" w:color="auto"/>
            <w:right w:val="none" w:sz="0" w:space="0" w:color="auto"/>
          </w:divBdr>
        </w:div>
        <w:div w:id="1586038879">
          <w:marLeft w:val="0"/>
          <w:marRight w:val="0"/>
          <w:marTop w:val="120"/>
          <w:marBottom w:val="0"/>
          <w:divBdr>
            <w:top w:val="none" w:sz="0" w:space="0" w:color="auto"/>
            <w:left w:val="none" w:sz="0" w:space="0" w:color="auto"/>
            <w:bottom w:val="none" w:sz="0" w:space="0" w:color="auto"/>
            <w:right w:val="none" w:sz="0" w:space="0" w:color="auto"/>
          </w:divBdr>
        </w:div>
        <w:div w:id="872233134">
          <w:marLeft w:val="0"/>
          <w:marRight w:val="0"/>
          <w:marTop w:val="120"/>
          <w:marBottom w:val="0"/>
          <w:divBdr>
            <w:top w:val="none" w:sz="0" w:space="0" w:color="auto"/>
            <w:left w:val="none" w:sz="0" w:space="0" w:color="auto"/>
            <w:bottom w:val="none" w:sz="0" w:space="0" w:color="auto"/>
            <w:right w:val="none" w:sz="0" w:space="0" w:color="auto"/>
          </w:divBdr>
        </w:div>
        <w:div w:id="1995135732">
          <w:marLeft w:val="0"/>
          <w:marRight w:val="0"/>
          <w:marTop w:val="120"/>
          <w:marBottom w:val="0"/>
          <w:divBdr>
            <w:top w:val="none" w:sz="0" w:space="0" w:color="auto"/>
            <w:left w:val="none" w:sz="0" w:space="0" w:color="auto"/>
            <w:bottom w:val="none" w:sz="0" w:space="0" w:color="auto"/>
            <w:right w:val="none" w:sz="0" w:space="0" w:color="auto"/>
          </w:divBdr>
        </w:div>
        <w:div w:id="1593666287">
          <w:marLeft w:val="0"/>
          <w:marRight w:val="0"/>
          <w:marTop w:val="120"/>
          <w:marBottom w:val="0"/>
          <w:divBdr>
            <w:top w:val="none" w:sz="0" w:space="0" w:color="auto"/>
            <w:left w:val="none" w:sz="0" w:space="0" w:color="auto"/>
            <w:bottom w:val="none" w:sz="0" w:space="0" w:color="auto"/>
            <w:right w:val="none" w:sz="0" w:space="0" w:color="auto"/>
          </w:divBdr>
        </w:div>
        <w:div w:id="1813936657">
          <w:marLeft w:val="0"/>
          <w:marRight w:val="0"/>
          <w:marTop w:val="120"/>
          <w:marBottom w:val="0"/>
          <w:divBdr>
            <w:top w:val="none" w:sz="0" w:space="0" w:color="auto"/>
            <w:left w:val="none" w:sz="0" w:space="0" w:color="auto"/>
            <w:bottom w:val="none" w:sz="0" w:space="0" w:color="auto"/>
            <w:right w:val="none" w:sz="0" w:space="0" w:color="auto"/>
          </w:divBdr>
        </w:div>
        <w:div w:id="327902461">
          <w:marLeft w:val="0"/>
          <w:marRight w:val="0"/>
          <w:marTop w:val="120"/>
          <w:marBottom w:val="0"/>
          <w:divBdr>
            <w:top w:val="none" w:sz="0" w:space="0" w:color="auto"/>
            <w:left w:val="none" w:sz="0" w:space="0" w:color="auto"/>
            <w:bottom w:val="none" w:sz="0" w:space="0" w:color="auto"/>
            <w:right w:val="none" w:sz="0" w:space="0" w:color="auto"/>
          </w:divBdr>
        </w:div>
        <w:div w:id="1449352695">
          <w:marLeft w:val="0"/>
          <w:marRight w:val="0"/>
          <w:marTop w:val="120"/>
          <w:marBottom w:val="0"/>
          <w:divBdr>
            <w:top w:val="none" w:sz="0" w:space="0" w:color="auto"/>
            <w:left w:val="none" w:sz="0" w:space="0" w:color="auto"/>
            <w:bottom w:val="none" w:sz="0" w:space="0" w:color="auto"/>
            <w:right w:val="none" w:sz="0" w:space="0" w:color="auto"/>
          </w:divBdr>
        </w:div>
        <w:div w:id="1777478500">
          <w:marLeft w:val="0"/>
          <w:marRight w:val="0"/>
          <w:marTop w:val="120"/>
          <w:marBottom w:val="0"/>
          <w:divBdr>
            <w:top w:val="none" w:sz="0" w:space="0" w:color="auto"/>
            <w:left w:val="none" w:sz="0" w:space="0" w:color="auto"/>
            <w:bottom w:val="none" w:sz="0" w:space="0" w:color="auto"/>
            <w:right w:val="none" w:sz="0" w:space="0" w:color="auto"/>
          </w:divBdr>
        </w:div>
      </w:divsChild>
    </w:div>
    <w:div w:id="1153453702">
      <w:bodyDiv w:val="1"/>
      <w:marLeft w:val="0"/>
      <w:marRight w:val="0"/>
      <w:marTop w:val="0"/>
      <w:marBottom w:val="0"/>
      <w:divBdr>
        <w:top w:val="none" w:sz="0" w:space="0" w:color="auto"/>
        <w:left w:val="none" w:sz="0" w:space="0" w:color="auto"/>
        <w:bottom w:val="none" w:sz="0" w:space="0" w:color="auto"/>
        <w:right w:val="none" w:sz="0" w:space="0" w:color="auto"/>
      </w:divBdr>
    </w:div>
    <w:div w:id="1389525364">
      <w:bodyDiv w:val="1"/>
      <w:marLeft w:val="0"/>
      <w:marRight w:val="0"/>
      <w:marTop w:val="0"/>
      <w:marBottom w:val="0"/>
      <w:divBdr>
        <w:top w:val="none" w:sz="0" w:space="0" w:color="auto"/>
        <w:left w:val="none" w:sz="0" w:space="0" w:color="auto"/>
        <w:bottom w:val="none" w:sz="0" w:space="0" w:color="auto"/>
        <w:right w:val="none" w:sz="0" w:space="0" w:color="auto"/>
      </w:divBdr>
    </w:div>
    <w:div w:id="1413896493">
      <w:bodyDiv w:val="1"/>
      <w:marLeft w:val="0"/>
      <w:marRight w:val="0"/>
      <w:marTop w:val="0"/>
      <w:marBottom w:val="0"/>
      <w:divBdr>
        <w:top w:val="none" w:sz="0" w:space="0" w:color="auto"/>
        <w:left w:val="none" w:sz="0" w:space="0" w:color="auto"/>
        <w:bottom w:val="none" w:sz="0" w:space="0" w:color="auto"/>
        <w:right w:val="none" w:sz="0" w:space="0" w:color="auto"/>
      </w:divBdr>
      <w:divsChild>
        <w:div w:id="1500346121">
          <w:marLeft w:val="0"/>
          <w:marRight w:val="0"/>
          <w:marTop w:val="120"/>
          <w:marBottom w:val="0"/>
          <w:divBdr>
            <w:top w:val="none" w:sz="0" w:space="0" w:color="auto"/>
            <w:left w:val="none" w:sz="0" w:space="0" w:color="auto"/>
            <w:bottom w:val="none" w:sz="0" w:space="0" w:color="auto"/>
            <w:right w:val="none" w:sz="0" w:space="0" w:color="auto"/>
          </w:divBdr>
        </w:div>
        <w:div w:id="1274706359">
          <w:marLeft w:val="0"/>
          <w:marRight w:val="0"/>
          <w:marTop w:val="120"/>
          <w:marBottom w:val="0"/>
          <w:divBdr>
            <w:top w:val="none" w:sz="0" w:space="0" w:color="auto"/>
            <w:left w:val="none" w:sz="0" w:space="0" w:color="auto"/>
            <w:bottom w:val="none" w:sz="0" w:space="0" w:color="auto"/>
            <w:right w:val="none" w:sz="0" w:space="0" w:color="auto"/>
          </w:divBdr>
        </w:div>
        <w:div w:id="2088308812">
          <w:marLeft w:val="0"/>
          <w:marRight w:val="0"/>
          <w:marTop w:val="120"/>
          <w:marBottom w:val="0"/>
          <w:divBdr>
            <w:top w:val="none" w:sz="0" w:space="0" w:color="auto"/>
            <w:left w:val="none" w:sz="0" w:space="0" w:color="auto"/>
            <w:bottom w:val="none" w:sz="0" w:space="0" w:color="auto"/>
            <w:right w:val="none" w:sz="0" w:space="0" w:color="auto"/>
          </w:divBdr>
        </w:div>
        <w:div w:id="785850709">
          <w:marLeft w:val="0"/>
          <w:marRight w:val="0"/>
          <w:marTop w:val="120"/>
          <w:marBottom w:val="0"/>
          <w:divBdr>
            <w:top w:val="none" w:sz="0" w:space="0" w:color="auto"/>
            <w:left w:val="none" w:sz="0" w:space="0" w:color="auto"/>
            <w:bottom w:val="none" w:sz="0" w:space="0" w:color="auto"/>
            <w:right w:val="none" w:sz="0" w:space="0" w:color="auto"/>
          </w:divBdr>
        </w:div>
      </w:divsChild>
    </w:div>
    <w:div w:id="1476795162">
      <w:bodyDiv w:val="1"/>
      <w:marLeft w:val="0"/>
      <w:marRight w:val="0"/>
      <w:marTop w:val="0"/>
      <w:marBottom w:val="0"/>
      <w:divBdr>
        <w:top w:val="none" w:sz="0" w:space="0" w:color="auto"/>
        <w:left w:val="none" w:sz="0" w:space="0" w:color="auto"/>
        <w:bottom w:val="none" w:sz="0" w:space="0" w:color="auto"/>
        <w:right w:val="none" w:sz="0" w:space="0" w:color="auto"/>
      </w:divBdr>
    </w:div>
    <w:div w:id="1611930483">
      <w:bodyDiv w:val="1"/>
      <w:marLeft w:val="0"/>
      <w:marRight w:val="0"/>
      <w:marTop w:val="0"/>
      <w:marBottom w:val="0"/>
      <w:divBdr>
        <w:top w:val="none" w:sz="0" w:space="0" w:color="auto"/>
        <w:left w:val="none" w:sz="0" w:space="0" w:color="auto"/>
        <w:bottom w:val="none" w:sz="0" w:space="0" w:color="auto"/>
        <w:right w:val="none" w:sz="0" w:space="0" w:color="auto"/>
      </w:divBdr>
    </w:div>
    <w:div w:id="20349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372/263226a661f1a970be67f3bd993cdbf44d2a6c9b/" TargetMode="External"/><Relationship Id="rId13" Type="http://schemas.openxmlformats.org/officeDocument/2006/relationships/hyperlink" Target="http://www.consultant.ru/document/cons_doc_LAW_150372/?frame=6" TargetMode="External"/><Relationship Id="rId18" Type="http://schemas.openxmlformats.org/officeDocument/2006/relationships/hyperlink" Target="http://www.consultant.ru/document/cons_doc_LAW_150372/?frame=8" TargetMode="External"/><Relationship Id="rId26" Type="http://schemas.openxmlformats.org/officeDocument/2006/relationships/hyperlink" Target="http://www.consultant.ru/document/cons_doc_LAW_166052/" TargetMode="External"/><Relationship Id="rId3" Type="http://schemas.openxmlformats.org/officeDocument/2006/relationships/styles" Target="styles.xml"/><Relationship Id="rId21" Type="http://schemas.openxmlformats.org/officeDocument/2006/relationships/hyperlink" Target="http://www.consultant.ru/document/cons_doc_LAW_148199/?dst=100008" TargetMode="External"/><Relationship Id="rId7" Type="http://schemas.openxmlformats.org/officeDocument/2006/relationships/endnotes" Target="endnotes.xml"/><Relationship Id="rId12" Type="http://schemas.openxmlformats.org/officeDocument/2006/relationships/hyperlink" Target="http://www.consultant.ru/document/cons_doc_LAW_150372/?frame=6" TargetMode="External"/><Relationship Id="rId17" Type="http://schemas.openxmlformats.org/officeDocument/2006/relationships/hyperlink" Target="http://www.consultant.ru/document/cons_doc_LAW_148199/?dst=100008" TargetMode="External"/><Relationship Id="rId25" Type="http://schemas.openxmlformats.org/officeDocument/2006/relationships/hyperlink" Target="consultantplus://offline/ref=EA773CA2CCA650D1E01BAB702F43562A782A8499B4408145605C861FD958845CDD472AA4F18C8601BAh2M" TargetMode="External"/><Relationship Id="rId2" Type="http://schemas.openxmlformats.org/officeDocument/2006/relationships/numbering" Target="numbering.xml"/><Relationship Id="rId16" Type="http://schemas.openxmlformats.org/officeDocument/2006/relationships/hyperlink" Target="http://www.consultant.ru/document/cons_doc_LAW_150372/?frame=7" TargetMode="External"/><Relationship Id="rId20" Type="http://schemas.openxmlformats.org/officeDocument/2006/relationships/hyperlink" Target="http://www.consultant.ru/document/cons_doc_LAW_148199/?dst=100008" TargetMode="External"/><Relationship Id="rId29" Type="http://schemas.openxmlformats.org/officeDocument/2006/relationships/hyperlink" Target="http://www.consultant.ru/document/cons_doc_LAW_157258/?dst=100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1AADA3C7B7C89A881FA48FB1FCFDA17948AC33149734FACF4D032C7714071D2E824C366DA8B8AECf6H" TargetMode="External"/><Relationship Id="rId24" Type="http://schemas.openxmlformats.org/officeDocument/2006/relationships/hyperlink" Target="http://www.consultant.ru/document/cons_doc_LAW_167276/?dst=100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150372/?frame=6" TargetMode="External"/><Relationship Id="rId23" Type="http://schemas.openxmlformats.org/officeDocument/2006/relationships/hyperlink" Target="http://www.consultant.ru/document/cons_doc_LAW_150372/?frame=9" TargetMode="External"/><Relationship Id="rId28" Type="http://schemas.openxmlformats.org/officeDocument/2006/relationships/hyperlink" Target="http://www.consultant.ru/document/cons_doc_LAW_166052/" TargetMode="External"/><Relationship Id="rId10" Type="http://schemas.openxmlformats.org/officeDocument/2006/relationships/hyperlink" Target="http://www.consultant.ru/document/cons_doc_LAW_150372/?frame=8" TargetMode="External"/><Relationship Id="rId19" Type="http://schemas.openxmlformats.org/officeDocument/2006/relationships/hyperlink" Target="http://www.consultant.ru/document/cons_doc_LAW_148199/?dst=10000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50372/?frame=8" TargetMode="External"/><Relationship Id="rId14" Type="http://schemas.openxmlformats.org/officeDocument/2006/relationships/hyperlink" Target="http://www.consultant.ru/document/cons_doc_LAW_161066/?dst=100013" TargetMode="External"/><Relationship Id="rId22" Type="http://schemas.openxmlformats.org/officeDocument/2006/relationships/hyperlink" Target="http://www.consultant.ru/document/cons_doc_LAW_150372/?frame=8" TargetMode="External"/><Relationship Id="rId27" Type="http://schemas.openxmlformats.org/officeDocument/2006/relationships/hyperlink" Target="http://www.consultant.ru/document/cons_doc_LAW_150372/?frame=7" TargetMode="External"/><Relationship Id="rId30" Type="http://schemas.openxmlformats.org/officeDocument/2006/relationships/hyperlink" Target="http://www.consultant.ru/document/cons_doc_LAW_150372/?fram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BF1E0-586D-4CC7-A86D-DB9E0439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7815</Words>
  <Characters>44551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Uriy Volkovoy</dc:creator>
  <cp:lastModifiedBy>Борисова Марина Валерьевна</cp:lastModifiedBy>
  <cp:revision>6</cp:revision>
  <cp:lastPrinted>2017-09-05T09:21:00Z</cp:lastPrinted>
  <dcterms:created xsi:type="dcterms:W3CDTF">2017-11-20T11:43:00Z</dcterms:created>
  <dcterms:modified xsi:type="dcterms:W3CDTF">2017-11-20T12:15:00Z</dcterms:modified>
</cp:coreProperties>
</file>